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4" w:rsidRPr="00036DE7" w:rsidRDefault="003E3A45" w:rsidP="003A304F">
      <w:pPr>
        <w:pStyle w:val="Nagwek4"/>
        <w:spacing w:line="260" w:lineRule="exact"/>
        <w:jc w:val="both"/>
        <w:rPr>
          <w:rFonts w:cs="Arial"/>
          <w:bCs w:val="0"/>
          <w:color w:val="auto"/>
          <w:sz w:val="18"/>
          <w:szCs w:val="18"/>
        </w:rPr>
      </w:pPr>
      <w:r w:rsidRPr="00036DE7">
        <w:rPr>
          <w:rFonts w:cs="Arial"/>
          <w:bCs w:val="0"/>
          <w:color w:val="auto"/>
          <w:sz w:val="18"/>
          <w:szCs w:val="18"/>
        </w:rPr>
        <w:t>PREZYDENT MIASTA SZCZECIN</w:t>
      </w:r>
    </w:p>
    <w:p w:rsidR="00390584" w:rsidRDefault="00390584" w:rsidP="003A304F">
      <w:pPr>
        <w:spacing w:line="260" w:lineRule="exact"/>
        <w:ind w:firstLine="1560"/>
        <w:jc w:val="both"/>
        <w:rPr>
          <w:rFonts w:cs="Arial"/>
          <w:color w:val="FF0000"/>
          <w:sz w:val="18"/>
          <w:szCs w:val="18"/>
          <w:u w:color="FF0000"/>
        </w:rPr>
      </w:pPr>
    </w:p>
    <w:p w:rsidR="006B0142" w:rsidRPr="00036DE7" w:rsidRDefault="006B0142" w:rsidP="003A304F">
      <w:pPr>
        <w:spacing w:line="260" w:lineRule="exact"/>
        <w:ind w:firstLine="1560"/>
        <w:jc w:val="both"/>
        <w:rPr>
          <w:rFonts w:cs="Arial"/>
          <w:color w:val="FF0000"/>
          <w:sz w:val="18"/>
          <w:szCs w:val="18"/>
          <w:u w:color="FF0000"/>
        </w:rPr>
      </w:pPr>
    </w:p>
    <w:p w:rsidR="00390584" w:rsidRPr="00036DE7" w:rsidRDefault="003E3A45" w:rsidP="003A304F">
      <w:pPr>
        <w:spacing w:line="260" w:lineRule="exact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  <w:lang w:val="de-DE"/>
        </w:rPr>
        <w:t>WO</w:t>
      </w:r>
      <w:r w:rsidRPr="00036DE7">
        <w:rPr>
          <w:rFonts w:cs="Arial"/>
          <w:color w:val="auto"/>
          <w:sz w:val="18"/>
          <w:szCs w:val="18"/>
        </w:rPr>
        <w:t>Śr-VII.6220.1.</w:t>
      </w:r>
      <w:r w:rsidR="00036DE7" w:rsidRPr="00036DE7">
        <w:rPr>
          <w:rFonts w:cs="Arial"/>
          <w:color w:val="auto"/>
          <w:sz w:val="18"/>
          <w:szCs w:val="18"/>
        </w:rPr>
        <w:t>43</w:t>
      </w:r>
      <w:r w:rsidRPr="00036DE7">
        <w:rPr>
          <w:rFonts w:cs="Arial"/>
          <w:color w:val="auto"/>
          <w:sz w:val="18"/>
          <w:szCs w:val="18"/>
        </w:rPr>
        <w:t>.2022</w:t>
      </w:r>
      <w:r w:rsidRPr="00036DE7">
        <w:rPr>
          <w:rFonts w:cs="Arial"/>
          <w:color w:val="auto"/>
          <w:sz w:val="18"/>
          <w:szCs w:val="18"/>
          <w:lang w:val="en-US"/>
        </w:rPr>
        <w:t>.</w:t>
      </w:r>
      <w:r w:rsidR="00036DE7" w:rsidRPr="00036DE7">
        <w:rPr>
          <w:rFonts w:cs="Arial"/>
          <w:color w:val="auto"/>
          <w:sz w:val="18"/>
          <w:szCs w:val="18"/>
          <w:lang w:val="en-US"/>
        </w:rPr>
        <w:t>MR</w:t>
      </w:r>
      <w:r w:rsidRPr="00036DE7">
        <w:rPr>
          <w:rFonts w:cs="Arial"/>
          <w:color w:val="auto"/>
          <w:sz w:val="18"/>
          <w:szCs w:val="18"/>
        </w:rPr>
        <w:tab/>
      </w:r>
      <w:r w:rsidRPr="00036DE7">
        <w:rPr>
          <w:rFonts w:cs="Arial"/>
          <w:color w:val="auto"/>
          <w:sz w:val="18"/>
          <w:szCs w:val="18"/>
        </w:rPr>
        <w:tab/>
      </w:r>
      <w:r w:rsidRPr="00036DE7">
        <w:rPr>
          <w:rFonts w:cs="Arial"/>
          <w:color w:val="auto"/>
          <w:sz w:val="18"/>
          <w:szCs w:val="18"/>
        </w:rPr>
        <w:tab/>
      </w:r>
      <w:r w:rsidRPr="00036DE7">
        <w:rPr>
          <w:rFonts w:cs="Arial"/>
          <w:color w:val="auto"/>
          <w:sz w:val="18"/>
          <w:szCs w:val="18"/>
        </w:rPr>
        <w:tab/>
        <w:t xml:space="preserve">    </w:t>
      </w:r>
      <w:r w:rsidRPr="00036DE7">
        <w:rPr>
          <w:rFonts w:cs="Arial"/>
          <w:color w:val="auto"/>
          <w:sz w:val="18"/>
          <w:szCs w:val="18"/>
        </w:rPr>
        <w:tab/>
      </w:r>
      <w:r w:rsidRPr="00036DE7">
        <w:rPr>
          <w:rFonts w:cs="Arial"/>
          <w:color w:val="auto"/>
          <w:sz w:val="18"/>
          <w:szCs w:val="18"/>
        </w:rPr>
        <w:tab/>
        <w:t xml:space="preserve">   Szczecin, dnia 2023-01-</w:t>
      </w:r>
      <w:r w:rsidR="00036DE7" w:rsidRPr="00036DE7">
        <w:rPr>
          <w:rFonts w:cs="Arial"/>
          <w:color w:val="auto"/>
          <w:sz w:val="18"/>
          <w:szCs w:val="18"/>
        </w:rPr>
        <w:t>2</w:t>
      </w:r>
      <w:r w:rsidR="00DA7DEC" w:rsidRPr="00036DE7">
        <w:rPr>
          <w:rFonts w:cs="Arial"/>
          <w:color w:val="auto"/>
          <w:sz w:val="18"/>
          <w:szCs w:val="18"/>
        </w:rPr>
        <w:t>7</w:t>
      </w:r>
    </w:p>
    <w:p w:rsidR="00390584" w:rsidRPr="00036DE7" w:rsidRDefault="00390584" w:rsidP="003A304F">
      <w:pPr>
        <w:spacing w:line="260" w:lineRule="exact"/>
        <w:rPr>
          <w:rFonts w:cs="Arial"/>
          <w:color w:val="auto"/>
          <w:sz w:val="18"/>
          <w:szCs w:val="18"/>
        </w:rPr>
      </w:pPr>
    </w:p>
    <w:p w:rsidR="00390584" w:rsidRPr="00036DE7" w:rsidRDefault="003E3A45" w:rsidP="003A304F">
      <w:pPr>
        <w:pStyle w:val="Nagwek1"/>
        <w:spacing w:line="260" w:lineRule="exact"/>
        <w:rPr>
          <w:bCs w:val="0"/>
          <w:color w:val="auto"/>
          <w:sz w:val="18"/>
          <w:szCs w:val="18"/>
        </w:rPr>
      </w:pPr>
      <w:r w:rsidRPr="00036DE7">
        <w:rPr>
          <w:bCs w:val="0"/>
          <w:color w:val="auto"/>
          <w:sz w:val="18"/>
          <w:szCs w:val="18"/>
          <w:lang w:val="es-ES_tradnl"/>
        </w:rPr>
        <w:t>D E C Y Z J A</w:t>
      </w:r>
    </w:p>
    <w:p w:rsidR="00390584" w:rsidRPr="00036DE7" w:rsidRDefault="003E3A45" w:rsidP="003A304F">
      <w:pPr>
        <w:spacing w:line="260" w:lineRule="exact"/>
        <w:jc w:val="center"/>
        <w:rPr>
          <w:rFonts w:cs="Arial"/>
          <w:b/>
          <w:color w:val="auto"/>
          <w:sz w:val="18"/>
          <w:szCs w:val="18"/>
        </w:rPr>
      </w:pPr>
      <w:r w:rsidRPr="00036DE7">
        <w:rPr>
          <w:rFonts w:cs="Arial"/>
          <w:b/>
          <w:color w:val="auto"/>
          <w:sz w:val="18"/>
          <w:szCs w:val="18"/>
        </w:rPr>
        <w:t>o środowiskowych uwarunkowaniach</w:t>
      </w:r>
    </w:p>
    <w:p w:rsidR="00390584" w:rsidRPr="00036DE7" w:rsidRDefault="00390584" w:rsidP="00036DE7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036DE7" w:rsidRPr="00036DE7" w:rsidRDefault="003E3A45" w:rsidP="00036DE7">
      <w:pPr>
        <w:pStyle w:val="Akapitzlist"/>
        <w:spacing w:after="0" w:line="260" w:lineRule="exact"/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036DE7">
        <w:rPr>
          <w:rFonts w:ascii="Arial" w:hAnsi="Arial" w:cs="Arial"/>
          <w:color w:val="auto"/>
          <w:sz w:val="18"/>
          <w:szCs w:val="18"/>
        </w:rPr>
        <w:t>Na podstawie art. 104 ustawy z dnia 14 czerwca 1960 r. Kodeks postępowania administracyjnego</w:t>
      </w:r>
      <w:r w:rsidR="00340102" w:rsidRPr="00036DE7">
        <w:rPr>
          <w:rFonts w:ascii="Arial" w:hAnsi="Arial" w:cs="Arial"/>
          <w:color w:val="auto"/>
          <w:sz w:val="18"/>
          <w:szCs w:val="18"/>
        </w:rPr>
        <w:t xml:space="preserve"> </w:t>
      </w:r>
      <w:r w:rsidRPr="00036DE7">
        <w:rPr>
          <w:rFonts w:ascii="Arial" w:hAnsi="Arial" w:cs="Arial"/>
          <w:color w:val="auto"/>
          <w:sz w:val="18"/>
          <w:szCs w:val="18"/>
        </w:rPr>
        <w:t xml:space="preserve">(Dz. U. z 2022 r., poz. 2000 z późn. zm.) - dalej jako ustawa kpa, oraz art. 71 ust.1, ust. 2 </w:t>
      </w:r>
      <w:proofErr w:type="spellStart"/>
      <w:r w:rsidRPr="00036DE7">
        <w:rPr>
          <w:rFonts w:ascii="Arial" w:hAnsi="Arial" w:cs="Arial"/>
          <w:color w:val="auto"/>
          <w:sz w:val="18"/>
          <w:szCs w:val="18"/>
        </w:rPr>
        <w:t>pkt</w:t>
      </w:r>
      <w:proofErr w:type="spellEnd"/>
      <w:r w:rsidRPr="00036DE7">
        <w:rPr>
          <w:rFonts w:ascii="Arial" w:hAnsi="Arial" w:cs="Arial"/>
          <w:color w:val="auto"/>
          <w:sz w:val="18"/>
          <w:szCs w:val="18"/>
        </w:rPr>
        <w:t xml:space="preserve"> 2, art. 75 ust. 1 pkt. 4, art. 84, art. 5 ust. 1 i 2 pkt. 2 ustawy z dnia 3 października 2008 r. o udostępnianiu informacji o środowisku i jego ochronie, udziale społeczeństwa w ochronie środowiska oraz o ocenach oddziaływania na środowisko (Dz. U. z 2022 r.,</w:t>
      </w:r>
      <w:r w:rsidR="00340102" w:rsidRPr="00036DE7">
        <w:rPr>
          <w:rFonts w:ascii="Arial" w:hAnsi="Arial" w:cs="Arial"/>
          <w:color w:val="auto"/>
          <w:sz w:val="18"/>
          <w:szCs w:val="18"/>
        </w:rPr>
        <w:t xml:space="preserve"> </w:t>
      </w:r>
      <w:r w:rsidRPr="00036DE7">
        <w:rPr>
          <w:rFonts w:ascii="Arial" w:hAnsi="Arial" w:cs="Arial"/>
          <w:color w:val="auto"/>
          <w:sz w:val="18"/>
          <w:szCs w:val="18"/>
        </w:rPr>
        <w:t xml:space="preserve">poz. </w:t>
      </w:r>
      <w:r w:rsidR="008D2088" w:rsidRPr="00036DE7">
        <w:rPr>
          <w:rFonts w:ascii="Arial" w:hAnsi="Arial" w:cs="Arial"/>
          <w:color w:val="auto"/>
          <w:sz w:val="18"/>
          <w:szCs w:val="18"/>
        </w:rPr>
        <w:t>1029</w:t>
      </w:r>
      <w:r w:rsidRPr="00036DE7">
        <w:rPr>
          <w:rFonts w:ascii="Arial" w:hAnsi="Arial" w:cs="Arial"/>
          <w:color w:val="auto"/>
          <w:sz w:val="18"/>
          <w:szCs w:val="18"/>
        </w:rPr>
        <w:t xml:space="preserve"> z późn. zm.) - dalej jako ustawą </w:t>
      </w:r>
      <w:r w:rsidRPr="00036DE7">
        <w:rPr>
          <w:rFonts w:ascii="Arial" w:hAnsi="Arial" w:cs="Arial"/>
          <w:color w:val="auto"/>
          <w:sz w:val="18"/>
          <w:szCs w:val="18"/>
          <w:lang w:val="nl-NL"/>
        </w:rPr>
        <w:t>oo</w:t>
      </w:r>
      <w:r w:rsidRPr="00036DE7">
        <w:rPr>
          <w:rFonts w:ascii="Arial" w:hAnsi="Arial" w:cs="Arial"/>
          <w:color w:val="auto"/>
          <w:sz w:val="18"/>
          <w:szCs w:val="18"/>
        </w:rPr>
        <w:t>ś,</w:t>
      </w:r>
      <w:r w:rsidR="00340102" w:rsidRPr="00036DE7">
        <w:rPr>
          <w:rFonts w:ascii="Arial" w:hAnsi="Arial" w:cs="Arial"/>
          <w:color w:val="auto"/>
          <w:sz w:val="18"/>
          <w:szCs w:val="18"/>
        </w:rPr>
        <w:t xml:space="preserve"> </w:t>
      </w:r>
      <w:r w:rsidRPr="00036DE7">
        <w:rPr>
          <w:rFonts w:ascii="Arial" w:hAnsi="Arial" w:cs="Arial"/>
          <w:color w:val="auto"/>
          <w:sz w:val="18"/>
          <w:szCs w:val="18"/>
        </w:rPr>
        <w:t xml:space="preserve">po rozpatrzeniu wniosku złożonego przez </w:t>
      </w:r>
      <w:r w:rsidR="00036DE7" w:rsidRPr="00036DE7">
        <w:rPr>
          <w:rFonts w:ascii="Arial" w:hAnsi="Arial" w:cs="Arial"/>
          <w:color w:val="auto"/>
          <w:sz w:val="18"/>
          <w:szCs w:val="18"/>
        </w:rPr>
        <w:t xml:space="preserve">Zarząd Morskich Portów Szczecin i Świnoujście S.A., w imieniu której występuje Pełnomocnik Łukasz Gontarz </w:t>
      </w:r>
      <w:r w:rsidRPr="00036DE7">
        <w:rPr>
          <w:rFonts w:ascii="Arial" w:hAnsi="Arial" w:cs="Arial"/>
          <w:color w:val="auto"/>
          <w:sz w:val="18"/>
          <w:szCs w:val="18"/>
        </w:rPr>
        <w:t>w sprawie wydania decyzji o środowiskowych uwarunkowaniach dla realizacji przedsięwzięcia pn.:</w:t>
      </w:r>
      <w:r w:rsidRPr="00036DE7">
        <w:rPr>
          <w:rFonts w:ascii="Arial" w:hAnsi="Arial" w:cs="Arial"/>
          <w:color w:val="auto"/>
          <w:sz w:val="18"/>
          <w:szCs w:val="18"/>
          <w:u w:color="FF0000"/>
        </w:rPr>
        <w:t xml:space="preserve"> </w:t>
      </w:r>
      <w:r w:rsidR="00036DE7" w:rsidRPr="00036DE7">
        <w:rPr>
          <w:rStyle w:val="apple-style-span"/>
          <w:rFonts w:ascii="Arial" w:hAnsi="Arial" w:cs="Arial"/>
          <w:color w:val="auto"/>
          <w:sz w:val="18"/>
          <w:szCs w:val="18"/>
        </w:rPr>
        <w:t xml:space="preserve">„Przebudowa rampy </w:t>
      </w:r>
      <w:proofErr w:type="spellStart"/>
      <w:r w:rsidR="00036DE7" w:rsidRPr="00036DE7">
        <w:rPr>
          <w:rStyle w:val="apple-style-span"/>
          <w:rFonts w:ascii="Arial" w:hAnsi="Arial" w:cs="Arial"/>
          <w:color w:val="auto"/>
          <w:sz w:val="18"/>
          <w:szCs w:val="18"/>
        </w:rPr>
        <w:t>ro-ro</w:t>
      </w:r>
      <w:proofErr w:type="spellEnd"/>
      <w:r w:rsidR="00036DE7" w:rsidRPr="00036DE7">
        <w:rPr>
          <w:rStyle w:val="apple-style-span"/>
          <w:rFonts w:ascii="Arial" w:hAnsi="Arial" w:cs="Arial"/>
          <w:color w:val="auto"/>
          <w:sz w:val="18"/>
          <w:szCs w:val="18"/>
        </w:rPr>
        <w:t xml:space="preserve"> na nabrzeżu Spółdzielczym w porcie w Szczecinie”, zlokalizowanego na dz. nr 95/3 i 19/4 obręb 1084.</w:t>
      </w:r>
    </w:p>
    <w:p w:rsidR="00390584" w:rsidRPr="00036DE7" w:rsidRDefault="003E3A45" w:rsidP="006B0142">
      <w:pPr>
        <w:spacing w:before="120" w:line="260" w:lineRule="exact"/>
        <w:jc w:val="center"/>
        <w:rPr>
          <w:rFonts w:cs="Arial"/>
          <w:b/>
          <w:color w:val="auto"/>
          <w:sz w:val="18"/>
          <w:szCs w:val="18"/>
        </w:rPr>
      </w:pPr>
      <w:r w:rsidRPr="00036DE7">
        <w:rPr>
          <w:rFonts w:cs="Arial"/>
          <w:b/>
          <w:color w:val="auto"/>
          <w:sz w:val="18"/>
          <w:szCs w:val="18"/>
        </w:rPr>
        <w:t>stwierdzam</w:t>
      </w:r>
    </w:p>
    <w:p w:rsidR="00036DE7" w:rsidRPr="00036DE7" w:rsidRDefault="003E3A45" w:rsidP="00036DE7">
      <w:pPr>
        <w:spacing w:line="260" w:lineRule="exact"/>
        <w:jc w:val="both"/>
        <w:rPr>
          <w:rStyle w:val="apple-style-span"/>
          <w:rFonts w:cs="Arial"/>
          <w:b/>
          <w:color w:val="auto"/>
          <w:sz w:val="18"/>
          <w:szCs w:val="18"/>
        </w:rPr>
      </w:pPr>
      <w:r w:rsidRPr="00036DE7">
        <w:rPr>
          <w:rFonts w:cs="Arial"/>
          <w:b/>
          <w:color w:val="auto"/>
          <w:sz w:val="18"/>
          <w:szCs w:val="18"/>
        </w:rPr>
        <w:t xml:space="preserve">brak potrzeby przeprowadzenia oceny oddziaływania na środowisko </w:t>
      </w:r>
      <w:proofErr w:type="spellStart"/>
      <w:r w:rsidRPr="00036DE7">
        <w:rPr>
          <w:rFonts w:cs="Arial"/>
          <w:b/>
          <w:color w:val="auto"/>
          <w:sz w:val="18"/>
          <w:szCs w:val="18"/>
        </w:rPr>
        <w:t>przedsięwzię</w:t>
      </w:r>
      <w:proofErr w:type="spellEnd"/>
      <w:r w:rsidRPr="00036DE7">
        <w:rPr>
          <w:rFonts w:cs="Arial"/>
          <w:b/>
          <w:color w:val="auto"/>
          <w:sz w:val="18"/>
          <w:szCs w:val="18"/>
          <w:lang w:val="pt-PT"/>
        </w:rPr>
        <w:t>cia p</w:t>
      </w:r>
      <w:r w:rsidRPr="00036DE7">
        <w:rPr>
          <w:rFonts w:cs="Arial"/>
          <w:b/>
          <w:color w:val="auto"/>
          <w:sz w:val="18"/>
          <w:szCs w:val="18"/>
        </w:rPr>
        <w:t>n.:</w:t>
      </w:r>
      <w:r w:rsidRPr="00036DE7">
        <w:rPr>
          <w:rFonts w:cs="Arial"/>
          <w:b/>
          <w:color w:val="FF0000"/>
          <w:sz w:val="18"/>
          <w:szCs w:val="18"/>
        </w:rPr>
        <w:t xml:space="preserve"> </w:t>
      </w:r>
      <w:r w:rsidR="00036DE7" w:rsidRPr="00036DE7">
        <w:rPr>
          <w:rStyle w:val="apple-style-span"/>
          <w:rFonts w:cs="Arial"/>
          <w:color w:val="auto"/>
          <w:sz w:val="18"/>
          <w:szCs w:val="18"/>
        </w:rPr>
        <w:t>„</w:t>
      </w:r>
      <w:r w:rsidR="00036DE7" w:rsidRPr="00036DE7">
        <w:rPr>
          <w:rStyle w:val="apple-style-span"/>
          <w:rFonts w:cs="Arial"/>
          <w:b/>
          <w:color w:val="auto"/>
          <w:sz w:val="18"/>
          <w:szCs w:val="18"/>
        </w:rPr>
        <w:t xml:space="preserve">Przebudowa rampy </w:t>
      </w:r>
      <w:proofErr w:type="spellStart"/>
      <w:r w:rsidR="00036DE7" w:rsidRPr="00036DE7">
        <w:rPr>
          <w:rStyle w:val="apple-style-span"/>
          <w:rFonts w:cs="Arial"/>
          <w:b/>
          <w:color w:val="auto"/>
          <w:sz w:val="18"/>
          <w:szCs w:val="18"/>
        </w:rPr>
        <w:t>ro-ro</w:t>
      </w:r>
      <w:proofErr w:type="spellEnd"/>
      <w:r w:rsidR="00036DE7" w:rsidRPr="00036DE7">
        <w:rPr>
          <w:rStyle w:val="apple-style-span"/>
          <w:rFonts w:cs="Arial"/>
          <w:b/>
          <w:color w:val="auto"/>
          <w:sz w:val="18"/>
          <w:szCs w:val="18"/>
        </w:rPr>
        <w:t xml:space="preserve"> na nabrzeżu Spółdzielczym w porcie w Szczecinie”.</w:t>
      </w:r>
    </w:p>
    <w:p w:rsidR="006B0142" w:rsidRDefault="006B0142" w:rsidP="00036DE7">
      <w:pPr>
        <w:spacing w:before="120" w:after="120" w:line="260" w:lineRule="exact"/>
        <w:jc w:val="center"/>
        <w:rPr>
          <w:rFonts w:cs="Arial"/>
          <w:color w:val="auto"/>
          <w:sz w:val="18"/>
          <w:szCs w:val="18"/>
        </w:rPr>
      </w:pPr>
    </w:p>
    <w:p w:rsidR="00390584" w:rsidRPr="00036DE7" w:rsidRDefault="003E3A45" w:rsidP="00036DE7">
      <w:pPr>
        <w:spacing w:before="120" w:after="120" w:line="260" w:lineRule="exact"/>
        <w:jc w:val="center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>Uzasadnienie</w:t>
      </w:r>
    </w:p>
    <w:p w:rsidR="00390584" w:rsidRPr="00036DE7" w:rsidRDefault="003E3A45" w:rsidP="00036DE7">
      <w:pPr>
        <w:spacing w:line="260" w:lineRule="exact"/>
        <w:jc w:val="both"/>
        <w:rPr>
          <w:rFonts w:eastAsia="Times New Roman" w:cs="Arial"/>
          <w:iCs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W dniu </w:t>
      </w:r>
      <w:r w:rsidR="00036DE7" w:rsidRPr="00036DE7">
        <w:rPr>
          <w:rFonts w:cs="Arial"/>
          <w:color w:val="auto"/>
          <w:sz w:val="18"/>
          <w:szCs w:val="18"/>
        </w:rPr>
        <w:t>27.09</w:t>
      </w:r>
      <w:r w:rsidR="009E070E" w:rsidRPr="00036DE7">
        <w:rPr>
          <w:rFonts w:cs="Arial"/>
          <w:color w:val="auto"/>
          <w:sz w:val="18"/>
          <w:szCs w:val="18"/>
        </w:rPr>
        <w:t>.2022</w:t>
      </w:r>
      <w:r w:rsidRPr="00036DE7">
        <w:rPr>
          <w:rFonts w:cs="Arial"/>
          <w:color w:val="auto"/>
          <w:sz w:val="18"/>
          <w:szCs w:val="18"/>
        </w:rPr>
        <w:t xml:space="preserve"> r. - </w:t>
      </w:r>
      <w:r w:rsidR="00036DE7" w:rsidRPr="00036DE7">
        <w:rPr>
          <w:rFonts w:cs="Arial"/>
          <w:color w:val="auto"/>
          <w:sz w:val="18"/>
          <w:szCs w:val="18"/>
        </w:rPr>
        <w:t xml:space="preserve">Zarządu Morskich Portów Szczecin i Świnoujście S.A., w imieniu której </w:t>
      </w:r>
      <w:proofErr w:type="spellStart"/>
      <w:r w:rsidR="00036DE7" w:rsidRPr="00036DE7">
        <w:rPr>
          <w:rFonts w:cs="Arial"/>
          <w:color w:val="auto"/>
          <w:sz w:val="18"/>
          <w:szCs w:val="18"/>
        </w:rPr>
        <w:t>występił</w:t>
      </w:r>
      <w:proofErr w:type="spellEnd"/>
      <w:r w:rsidR="00036DE7" w:rsidRPr="00036DE7">
        <w:rPr>
          <w:rFonts w:cs="Arial"/>
          <w:color w:val="auto"/>
          <w:sz w:val="18"/>
          <w:szCs w:val="18"/>
        </w:rPr>
        <w:t xml:space="preserve"> Pełnomocnik Łukasz Gontarz </w:t>
      </w:r>
      <w:r w:rsidRPr="00036DE7">
        <w:rPr>
          <w:rFonts w:cs="Arial"/>
          <w:color w:val="auto"/>
          <w:sz w:val="18"/>
          <w:szCs w:val="18"/>
        </w:rPr>
        <w:t>w sprawie wydania decyzji o środowiskowych uwarunkowaniach dla</w:t>
      </w:r>
      <w:r w:rsidR="00340102" w:rsidRPr="00036DE7">
        <w:rPr>
          <w:rFonts w:cs="Arial"/>
          <w:color w:val="auto"/>
          <w:sz w:val="18"/>
          <w:szCs w:val="18"/>
        </w:rPr>
        <w:t xml:space="preserve"> </w:t>
      </w:r>
      <w:r w:rsidRPr="00036DE7">
        <w:rPr>
          <w:rFonts w:cs="Arial"/>
          <w:color w:val="auto"/>
          <w:sz w:val="18"/>
          <w:szCs w:val="18"/>
        </w:rPr>
        <w:t>realizacji przedsięwzięcia pn.:</w:t>
      </w:r>
      <w:r w:rsidRPr="00036DE7">
        <w:rPr>
          <w:rFonts w:cs="Arial"/>
          <w:color w:val="auto"/>
          <w:sz w:val="18"/>
          <w:szCs w:val="18"/>
          <w:u w:color="FF0000"/>
        </w:rPr>
        <w:t xml:space="preserve"> </w:t>
      </w:r>
      <w:r w:rsidR="00036DE7" w:rsidRPr="00036DE7">
        <w:rPr>
          <w:rFonts w:cs="Arial"/>
          <w:color w:val="auto"/>
          <w:sz w:val="18"/>
          <w:szCs w:val="18"/>
          <w:u w:color="FF0000"/>
        </w:rPr>
        <w:t>„</w:t>
      </w:r>
      <w:r w:rsidR="00036DE7" w:rsidRPr="00036DE7">
        <w:rPr>
          <w:rStyle w:val="apple-style-span"/>
          <w:rFonts w:cs="Arial"/>
          <w:color w:val="auto"/>
          <w:sz w:val="18"/>
          <w:szCs w:val="18"/>
        </w:rPr>
        <w:t xml:space="preserve">Przebudowa rampy </w:t>
      </w:r>
      <w:proofErr w:type="spellStart"/>
      <w:r w:rsidR="00036DE7" w:rsidRPr="00036DE7">
        <w:rPr>
          <w:rStyle w:val="apple-style-span"/>
          <w:rFonts w:cs="Arial"/>
          <w:color w:val="auto"/>
          <w:sz w:val="18"/>
          <w:szCs w:val="18"/>
        </w:rPr>
        <w:t>ro-ro</w:t>
      </w:r>
      <w:proofErr w:type="spellEnd"/>
      <w:r w:rsidR="00036DE7" w:rsidRPr="00036DE7">
        <w:rPr>
          <w:rStyle w:val="apple-style-span"/>
          <w:rFonts w:cs="Arial"/>
          <w:color w:val="auto"/>
          <w:sz w:val="18"/>
          <w:szCs w:val="18"/>
        </w:rPr>
        <w:t xml:space="preserve"> na nabrzeżu Spółdzielczym w porcie w Szczecinie</w:t>
      </w:r>
      <w:r w:rsidRPr="00036DE7">
        <w:rPr>
          <w:rFonts w:cs="Arial"/>
          <w:iCs/>
          <w:color w:val="auto"/>
          <w:sz w:val="18"/>
          <w:szCs w:val="18"/>
        </w:rPr>
        <w:t>”.</w:t>
      </w:r>
    </w:p>
    <w:p w:rsidR="00390584" w:rsidRPr="00036DE7" w:rsidRDefault="003E3A45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>Do wniosku załączono zgodnie z obowiązującymi przepisami:</w:t>
      </w:r>
      <w:r w:rsidRPr="00036DE7">
        <w:rPr>
          <w:rFonts w:cs="Arial"/>
          <w:color w:val="auto"/>
          <w:sz w:val="18"/>
          <w:szCs w:val="18"/>
        </w:rPr>
        <w:tab/>
      </w:r>
    </w:p>
    <w:p w:rsidR="00390584" w:rsidRPr="00036DE7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kartę informacyjną przedsięwzięcia sporządzoną </w:t>
      </w:r>
      <w:r w:rsidR="009C75BE" w:rsidRPr="00036DE7">
        <w:rPr>
          <w:rFonts w:cs="Arial"/>
          <w:color w:val="auto"/>
          <w:sz w:val="18"/>
          <w:szCs w:val="18"/>
        </w:rPr>
        <w:t xml:space="preserve">przez </w:t>
      </w:r>
      <w:r w:rsidR="00036DE7" w:rsidRPr="00036DE7">
        <w:rPr>
          <w:rFonts w:cs="Arial"/>
          <w:color w:val="auto"/>
          <w:sz w:val="18"/>
          <w:szCs w:val="18"/>
        </w:rPr>
        <w:t xml:space="preserve">Zespół </w:t>
      </w:r>
      <w:proofErr w:type="spellStart"/>
      <w:r w:rsidR="00036DE7" w:rsidRPr="00036DE7">
        <w:rPr>
          <w:rFonts w:cs="Arial"/>
          <w:color w:val="auto"/>
          <w:sz w:val="18"/>
          <w:szCs w:val="18"/>
        </w:rPr>
        <w:t>mgr</w:t>
      </w:r>
      <w:proofErr w:type="spellEnd"/>
      <w:r w:rsidR="00036DE7" w:rsidRPr="00036DE7">
        <w:rPr>
          <w:rFonts w:cs="Arial"/>
          <w:color w:val="auto"/>
          <w:sz w:val="18"/>
          <w:szCs w:val="18"/>
        </w:rPr>
        <w:t>. inż. Pawła Molendy</w:t>
      </w:r>
      <w:r w:rsidR="009C75BE" w:rsidRPr="00036DE7">
        <w:rPr>
          <w:rFonts w:cs="Arial"/>
          <w:color w:val="auto"/>
          <w:sz w:val="18"/>
          <w:szCs w:val="18"/>
        </w:rPr>
        <w:t xml:space="preserve"> </w:t>
      </w:r>
      <w:r w:rsidR="005C06AD" w:rsidRPr="00036DE7">
        <w:rPr>
          <w:rFonts w:cs="Arial"/>
          <w:color w:val="auto"/>
          <w:sz w:val="18"/>
          <w:szCs w:val="18"/>
        </w:rPr>
        <w:t>jako</w:t>
      </w:r>
      <w:r w:rsidR="009C75BE" w:rsidRPr="00036DE7">
        <w:rPr>
          <w:rFonts w:cs="Arial"/>
          <w:color w:val="auto"/>
          <w:sz w:val="18"/>
          <w:szCs w:val="18"/>
        </w:rPr>
        <w:t xml:space="preserve"> </w:t>
      </w:r>
      <w:r w:rsidR="00036DE7" w:rsidRPr="00036DE7">
        <w:rPr>
          <w:rFonts w:cs="Arial"/>
          <w:color w:val="auto"/>
          <w:sz w:val="18"/>
          <w:szCs w:val="18"/>
        </w:rPr>
        <w:t xml:space="preserve">Pracownia </w:t>
      </w:r>
      <w:proofErr w:type="spellStart"/>
      <w:r w:rsidR="00036DE7" w:rsidRPr="00036DE7">
        <w:rPr>
          <w:rFonts w:cs="Arial"/>
          <w:color w:val="auto"/>
          <w:sz w:val="18"/>
          <w:szCs w:val="18"/>
        </w:rPr>
        <w:t>Ochrny</w:t>
      </w:r>
      <w:proofErr w:type="spellEnd"/>
      <w:r w:rsidR="00036DE7" w:rsidRPr="00036DE7">
        <w:rPr>
          <w:rFonts w:cs="Arial"/>
          <w:color w:val="auto"/>
          <w:sz w:val="18"/>
          <w:szCs w:val="18"/>
        </w:rPr>
        <w:t xml:space="preserve"> Środowiska z s</w:t>
      </w:r>
      <w:r w:rsidR="005C06AD" w:rsidRPr="00036DE7">
        <w:rPr>
          <w:rFonts w:cs="Arial"/>
          <w:color w:val="auto"/>
          <w:sz w:val="18"/>
          <w:szCs w:val="18"/>
        </w:rPr>
        <w:t>iedzib</w:t>
      </w:r>
      <w:r w:rsidR="0097343B" w:rsidRPr="00036DE7">
        <w:rPr>
          <w:rFonts w:cs="Arial"/>
          <w:color w:val="auto"/>
          <w:sz w:val="18"/>
          <w:szCs w:val="18"/>
        </w:rPr>
        <w:t>ą</w:t>
      </w:r>
      <w:r w:rsidR="005C06AD" w:rsidRPr="00036DE7">
        <w:rPr>
          <w:rFonts w:cs="Arial"/>
          <w:color w:val="auto"/>
          <w:sz w:val="18"/>
          <w:szCs w:val="18"/>
        </w:rPr>
        <w:t xml:space="preserve"> w </w:t>
      </w:r>
      <w:r w:rsidR="00036DE7" w:rsidRPr="00036DE7">
        <w:rPr>
          <w:rFonts w:cs="Arial"/>
          <w:color w:val="auto"/>
          <w:sz w:val="18"/>
          <w:szCs w:val="18"/>
        </w:rPr>
        <w:t>Szczecinie</w:t>
      </w:r>
      <w:r w:rsidR="005C06AD" w:rsidRPr="00036DE7">
        <w:rPr>
          <w:rFonts w:cs="Arial"/>
          <w:color w:val="auto"/>
          <w:sz w:val="18"/>
          <w:szCs w:val="18"/>
        </w:rPr>
        <w:t xml:space="preserve"> (</w:t>
      </w:r>
      <w:r w:rsidR="00036DE7" w:rsidRPr="00036DE7">
        <w:rPr>
          <w:rFonts w:cs="Arial"/>
          <w:color w:val="auto"/>
          <w:sz w:val="18"/>
          <w:szCs w:val="18"/>
        </w:rPr>
        <w:t xml:space="preserve">Szczecin, 26 września </w:t>
      </w:r>
      <w:r w:rsidR="005C06AD" w:rsidRPr="00036DE7">
        <w:rPr>
          <w:rFonts w:cs="Arial"/>
          <w:color w:val="auto"/>
          <w:sz w:val="18"/>
          <w:szCs w:val="18"/>
        </w:rPr>
        <w:t xml:space="preserve">2022), </w:t>
      </w:r>
      <w:r w:rsidRPr="00036DE7">
        <w:rPr>
          <w:rFonts w:cs="Arial"/>
          <w:color w:val="auto"/>
          <w:sz w:val="18"/>
          <w:szCs w:val="18"/>
        </w:rPr>
        <w:t xml:space="preserve">zgodnie z art. 3 ust. 1 pkt. 5 ustawy </w:t>
      </w:r>
      <w:proofErr w:type="spellStart"/>
      <w:r w:rsidRPr="00036DE7">
        <w:rPr>
          <w:rFonts w:cs="Arial"/>
          <w:color w:val="auto"/>
          <w:sz w:val="18"/>
          <w:szCs w:val="18"/>
        </w:rPr>
        <w:t>ooś</w:t>
      </w:r>
      <w:proofErr w:type="spellEnd"/>
      <w:r w:rsidRPr="00036DE7">
        <w:rPr>
          <w:rFonts w:cs="Arial"/>
          <w:color w:val="auto"/>
          <w:sz w:val="18"/>
          <w:szCs w:val="18"/>
        </w:rPr>
        <w:t xml:space="preserve"> wraz</w:t>
      </w:r>
      <w:r w:rsidR="005C06AD" w:rsidRPr="00036DE7">
        <w:rPr>
          <w:rFonts w:cs="Arial"/>
          <w:color w:val="auto"/>
          <w:sz w:val="18"/>
          <w:szCs w:val="18"/>
        </w:rPr>
        <w:t xml:space="preserve"> </w:t>
      </w:r>
      <w:r w:rsidRPr="00036DE7">
        <w:rPr>
          <w:rFonts w:cs="Arial"/>
          <w:color w:val="auto"/>
          <w:sz w:val="18"/>
          <w:szCs w:val="18"/>
        </w:rPr>
        <w:t>z jej zapisem w formie elektronicznej</w:t>
      </w:r>
      <w:r w:rsidR="005C06AD" w:rsidRPr="00036DE7">
        <w:rPr>
          <w:rFonts w:cs="Arial"/>
          <w:color w:val="auto"/>
          <w:sz w:val="18"/>
          <w:szCs w:val="18"/>
        </w:rPr>
        <w:t>,</w:t>
      </w:r>
      <w:r w:rsidRPr="00036DE7">
        <w:rPr>
          <w:rFonts w:cs="Arial"/>
          <w:color w:val="auto"/>
          <w:sz w:val="18"/>
          <w:szCs w:val="18"/>
        </w:rPr>
        <w:t xml:space="preserve"> w odpowiedniej ilości sztuk</w:t>
      </w:r>
      <w:r w:rsidR="005C06AD" w:rsidRPr="00036DE7">
        <w:rPr>
          <w:rFonts w:cs="Arial"/>
          <w:color w:val="auto"/>
          <w:sz w:val="18"/>
          <w:szCs w:val="18"/>
        </w:rPr>
        <w:t>;</w:t>
      </w:r>
    </w:p>
    <w:p w:rsidR="00390584" w:rsidRPr="00036DE7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poświadczoną przez właściwy organ kopię mapy ewidencyjnej, obejmującą przewidywany teren, na </w:t>
      </w:r>
      <w:proofErr w:type="spellStart"/>
      <w:r w:rsidRPr="00036DE7">
        <w:rPr>
          <w:rFonts w:cs="Arial"/>
          <w:color w:val="auto"/>
          <w:sz w:val="18"/>
          <w:szCs w:val="18"/>
        </w:rPr>
        <w:t>kt</w:t>
      </w:r>
      <w:proofErr w:type="spellEnd"/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 xml:space="preserve">rym realizowane będzie przedsięwzięcie, oraz obejmującej obszar na </w:t>
      </w:r>
      <w:proofErr w:type="spellStart"/>
      <w:r w:rsidRPr="00036DE7">
        <w:rPr>
          <w:rFonts w:cs="Arial"/>
          <w:color w:val="auto"/>
          <w:sz w:val="18"/>
          <w:szCs w:val="18"/>
        </w:rPr>
        <w:t>kt</w:t>
      </w:r>
      <w:proofErr w:type="spellEnd"/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036DE7">
        <w:rPr>
          <w:rFonts w:cs="Arial"/>
          <w:color w:val="auto"/>
          <w:sz w:val="18"/>
          <w:szCs w:val="18"/>
          <w:lang w:val="en-US"/>
        </w:rPr>
        <w:t>ry</w:t>
      </w:r>
      <w:proofErr w:type="spellEnd"/>
      <w:r w:rsidRPr="00036DE7">
        <w:rPr>
          <w:rFonts w:cs="Arial"/>
          <w:color w:val="auto"/>
          <w:sz w:val="18"/>
          <w:szCs w:val="18"/>
          <w:lang w:val="en-US"/>
        </w:rPr>
        <w:t xml:space="preserve"> b</w:t>
      </w:r>
      <w:proofErr w:type="spellStart"/>
      <w:r w:rsidRPr="00036DE7">
        <w:rPr>
          <w:rFonts w:cs="Arial"/>
          <w:color w:val="auto"/>
          <w:sz w:val="18"/>
          <w:szCs w:val="18"/>
        </w:rPr>
        <w:t>ędzie</w:t>
      </w:r>
      <w:proofErr w:type="spellEnd"/>
      <w:r w:rsidRPr="00036DE7">
        <w:rPr>
          <w:rFonts w:cs="Arial"/>
          <w:color w:val="auto"/>
          <w:sz w:val="18"/>
          <w:szCs w:val="18"/>
        </w:rPr>
        <w:t xml:space="preserve"> oddziaływać przedsięwzięcie</w:t>
      </w:r>
      <w:r w:rsidR="00905A82" w:rsidRPr="00036DE7">
        <w:rPr>
          <w:rFonts w:cs="Arial"/>
          <w:color w:val="auto"/>
          <w:sz w:val="18"/>
          <w:szCs w:val="18"/>
        </w:rPr>
        <w:br/>
      </w:r>
      <w:r w:rsidRPr="00036DE7">
        <w:rPr>
          <w:rFonts w:cs="Arial"/>
          <w:color w:val="auto"/>
          <w:sz w:val="18"/>
          <w:szCs w:val="18"/>
        </w:rPr>
        <w:t xml:space="preserve">w wersji </w:t>
      </w:r>
      <w:r w:rsidR="001017C8" w:rsidRPr="00036DE7">
        <w:rPr>
          <w:rFonts w:cs="Arial"/>
          <w:color w:val="auto"/>
          <w:sz w:val="18"/>
          <w:szCs w:val="18"/>
        </w:rPr>
        <w:t>elektronicznej</w:t>
      </w:r>
      <w:r w:rsidR="005C06AD" w:rsidRPr="00036DE7">
        <w:rPr>
          <w:rFonts w:cs="Arial"/>
          <w:color w:val="auto"/>
          <w:sz w:val="18"/>
          <w:szCs w:val="18"/>
        </w:rPr>
        <w:t>;</w:t>
      </w:r>
    </w:p>
    <w:p w:rsidR="00390584" w:rsidRPr="00036DE7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>wypis z ewidencji grunt</w:t>
      </w:r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 xml:space="preserve">w obejmujący przewidywany teren na </w:t>
      </w:r>
      <w:proofErr w:type="spellStart"/>
      <w:r w:rsidRPr="00036DE7">
        <w:rPr>
          <w:rFonts w:cs="Arial"/>
          <w:color w:val="auto"/>
          <w:sz w:val="18"/>
          <w:szCs w:val="18"/>
        </w:rPr>
        <w:t>kt</w:t>
      </w:r>
      <w:proofErr w:type="spellEnd"/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>rym realizowane będzie przedsięwzięcie</w:t>
      </w:r>
      <w:r w:rsidR="005C06AD" w:rsidRPr="00036DE7">
        <w:rPr>
          <w:rFonts w:cs="Arial"/>
          <w:color w:val="auto"/>
          <w:sz w:val="18"/>
          <w:szCs w:val="18"/>
        </w:rPr>
        <w:t>;</w:t>
      </w:r>
      <w:r w:rsidRPr="00036DE7">
        <w:rPr>
          <w:rFonts w:cs="Arial"/>
          <w:color w:val="auto"/>
          <w:sz w:val="18"/>
          <w:szCs w:val="18"/>
        </w:rPr>
        <w:t xml:space="preserve"> </w:t>
      </w:r>
    </w:p>
    <w:p w:rsidR="00390584" w:rsidRPr="00036DE7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>opłatę skarbową za decyzję o</w:t>
      </w:r>
      <w:r w:rsidR="005C06AD" w:rsidRPr="00036DE7">
        <w:rPr>
          <w:rFonts w:cs="Arial"/>
          <w:color w:val="auto"/>
          <w:sz w:val="18"/>
          <w:szCs w:val="18"/>
        </w:rPr>
        <w:t xml:space="preserve"> środowiskowych uwarunkowaniach;</w:t>
      </w:r>
    </w:p>
    <w:p w:rsidR="00390584" w:rsidRPr="00036DE7" w:rsidRDefault="003E3A45" w:rsidP="00C06379">
      <w:pPr>
        <w:numPr>
          <w:ilvl w:val="0"/>
          <w:numId w:val="25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upoważnienie dla </w:t>
      </w:r>
      <w:r w:rsidR="00036DE7" w:rsidRPr="00036DE7">
        <w:rPr>
          <w:rFonts w:cs="Arial"/>
          <w:color w:val="auto"/>
          <w:sz w:val="18"/>
          <w:szCs w:val="18"/>
        </w:rPr>
        <w:t>Łukasza Gontarza</w:t>
      </w:r>
      <w:r w:rsidRPr="00036DE7">
        <w:rPr>
          <w:rFonts w:cs="Arial"/>
          <w:color w:val="auto"/>
          <w:sz w:val="18"/>
          <w:szCs w:val="18"/>
        </w:rPr>
        <w:t xml:space="preserve"> wraz z opłatą skarbową za udzielone pełnomocnictwo.</w:t>
      </w:r>
    </w:p>
    <w:p w:rsidR="00390584" w:rsidRPr="00036DE7" w:rsidRDefault="003E3A45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Zgodnie z art. 75 ust. 1 pkt. 4 ustawy </w:t>
      </w:r>
      <w:proofErr w:type="spellStart"/>
      <w:r w:rsidRPr="00036DE7">
        <w:rPr>
          <w:rFonts w:cs="Arial"/>
          <w:color w:val="auto"/>
          <w:sz w:val="18"/>
          <w:szCs w:val="18"/>
        </w:rPr>
        <w:t>ooś</w:t>
      </w:r>
      <w:proofErr w:type="spellEnd"/>
      <w:r w:rsidRPr="00036DE7">
        <w:rPr>
          <w:rFonts w:cs="Arial"/>
          <w:color w:val="auto"/>
          <w:sz w:val="18"/>
          <w:szCs w:val="18"/>
        </w:rPr>
        <w:t xml:space="preserve"> - organem właściwym do wydania decyzji o środowiskowych uwarunkowaniach jest Prezydent Miasta Szczecin, </w:t>
      </w:r>
      <w:proofErr w:type="spellStart"/>
      <w:r w:rsidRPr="00036DE7">
        <w:rPr>
          <w:rFonts w:cs="Arial"/>
          <w:color w:val="auto"/>
          <w:sz w:val="18"/>
          <w:szCs w:val="18"/>
        </w:rPr>
        <w:t>kt</w:t>
      </w:r>
      <w:proofErr w:type="spellEnd"/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036DE7">
        <w:rPr>
          <w:rFonts w:cs="Arial"/>
          <w:color w:val="auto"/>
          <w:sz w:val="18"/>
          <w:szCs w:val="18"/>
        </w:rPr>
        <w:t>ry</w:t>
      </w:r>
      <w:proofErr w:type="spellEnd"/>
      <w:r w:rsidRPr="00036DE7">
        <w:rPr>
          <w:rFonts w:cs="Arial"/>
          <w:color w:val="auto"/>
          <w:sz w:val="18"/>
          <w:szCs w:val="18"/>
        </w:rPr>
        <w:t xml:space="preserve"> na podstawie dostarczonych dokument</w:t>
      </w:r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>w stwierdził co następuje:</w:t>
      </w:r>
    </w:p>
    <w:p w:rsidR="00282664" w:rsidRPr="00036DE7" w:rsidRDefault="00282664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Informacja o wniosku została zamieszona w Biuletynie Informacji Publicznej Urzędu Miasta Szczecin. </w:t>
      </w:r>
    </w:p>
    <w:p w:rsidR="00036DE7" w:rsidRPr="00036DE7" w:rsidRDefault="003E3A45" w:rsidP="00036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cs="Arial"/>
          <w:color w:val="auto"/>
          <w:sz w:val="18"/>
          <w:szCs w:val="18"/>
          <w:lang w:eastAsia="ar-SA"/>
        </w:rPr>
      </w:pPr>
      <w:r w:rsidRPr="00036DE7">
        <w:rPr>
          <w:rFonts w:cs="Arial"/>
          <w:color w:val="auto"/>
          <w:sz w:val="18"/>
          <w:szCs w:val="18"/>
        </w:rPr>
        <w:t>Z rozpoznania przedłożonych dokument</w:t>
      </w:r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>w wynika, że planowane przedsięwzięcie zgodnie</w:t>
      </w:r>
      <w:r w:rsidR="00340102" w:rsidRPr="00036DE7">
        <w:rPr>
          <w:rFonts w:cs="Arial"/>
          <w:color w:val="auto"/>
          <w:sz w:val="18"/>
          <w:szCs w:val="18"/>
        </w:rPr>
        <w:t xml:space="preserve"> </w:t>
      </w:r>
      <w:r w:rsidRPr="00036DE7">
        <w:rPr>
          <w:rFonts w:cs="Arial"/>
          <w:color w:val="auto"/>
          <w:sz w:val="18"/>
          <w:szCs w:val="18"/>
        </w:rPr>
        <w:t xml:space="preserve">z rozporządzeniem Rady </w:t>
      </w:r>
      <w:proofErr w:type="spellStart"/>
      <w:r w:rsidRPr="00036DE7">
        <w:rPr>
          <w:rFonts w:cs="Arial"/>
          <w:color w:val="auto"/>
          <w:sz w:val="18"/>
          <w:szCs w:val="18"/>
        </w:rPr>
        <w:t>Ministr</w:t>
      </w:r>
      <w:proofErr w:type="spellEnd"/>
      <w:r w:rsidRPr="00036DE7">
        <w:rPr>
          <w:rFonts w:cs="Arial"/>
          <w:color w:val="auto"/>
          <w:sz w:val="18"/>
          <w:szCs w:val="18"/>
          <w:lang w:val="es-ES_tradnl"/>
        </w:rPr>
        <w:t>ó</w:t>
      </w:r>
      <w:r w:rsidRPr="00036DE7">
        <w:rPr>
          <w:rFonts w:cs="Arial"/>
          <w:color w:val="auto"/>
          <w:sz w:val="18"/>
          <w:szCs w:val="18"/>
        </w:rPr>
        <w:t>w z dnia 10 września 2019 r. w sprawie przedsięwzięć mogących znacząco oddziaływać na środowisko (Dz. U. z 2019 r. poz. 1839), należy do przedsięwzięć mogących potencjalnie znacząco oddziaływać na środowisko i kwalifikowane jest na podstawie</w:t>
      </w:r>
      <w:r w:rsidR="00036DE7">
        <w:rPr>
          <w:rFonts w:cs="Arial"/>
          <w:color w:val="auto"/>
          <w:sz w:val="18"/>
          <w:szCs w:val="18"/>
        </w:rPr>
        <w:t>:</w:t>
      </w:r>
      <w:r w:rsidR="00B16B36" w:rsidRPr="00036DE7">
        <w:rPr>
          <w:rFonts w:cs="Arial"/>
          <w:color w:val="auto"/>
          <w:sz w:val="18"/>
          <w:szCs w:val="18"/>
        </w:rPr>
        <w:t xml:space="preserve"> </w:t>
      </w:r>
      <w:r w:rsidR="00036DE7" w:rsidRPr="00036DE7">
        <w:rPr>
          <w:rFonts w:cs="Arial"/>
          <w:color w:val="auto"/>
          <w:sz w:val="18"/>
          <w:szCs w:val="18"/>
        </w:rPr>
        <w:t xml:space="preserve">§2 ust. 1 </w:t>
      </w:r>
      <w:proofErr w:type="spellStart"/>
      <w:r w:rsidR="00036DE7" w:rsidRPr="00036DE7">
        <w:rPr>
          <w:rFonts w:cs="Arial"/>
          <w:color w:val="auto"/>
          <w:sz w:val="18"/>
          <w:szCs w:val="18"/>
        </w:rPr>
        <w:t>pkt</w:t>
      </w:r>
      <w:proofErr w:type="spellEnd"/>
      <w:r w:rsidR="00036DE7" w:rsidRPr="00036DE7">
        <w:rPr>
          <w:rFonts w:cs="Arial"/>
          <w:color w:val="auto"/>
          <w:sz w:val="18"/>
          <w:szCs w:val="18"/>
        </w:rPr>
        <w:t> 34</w:t>
      </w:r>
      <w:r w:rsidR="00036DE7" w:rsidRPr="00036DE7">
        <w:rPr>
          <w:rFonts w:cs="Arial"/>
          <w:bCs/>
          <w:color w:val="auto"/>
          <w:sz w:val="18"/>
          <w:szCs w:val="18"/>
        </w:rPr>
        <w:t xml:space="preserve"> -</w:t>
      </w:r>
      <w:r w:rsidR="00036DE7" w:rsidRPr="00036DE7">
        <w:rPr>
          <w:rFonts w:cs="Arial"/>
          <w:color w:val="auto"/>
          <w:sz w:val="18"/>
          <w:szCs w:val="18"/>
        </w:rPr>
        <w:t xml:space="preserve"> </w:t>
      </w:r>
      <w:r w:rsidR="00036DE7" w:rsidRPr="00036DE7">
        <w:rPr>
          <w:rFonts w:cs="Arial"/>
          <w:bCs/>
          <w:color w:val="auto"/>
          <w:sz w:val="18"/>
          <w:szCs w:val="18"/>
        </w:rPr>
        <w:t xml:space="preserve">porty </w:t>
      </w:r>
      <w:r w:rsidR="00036DE7" w:rsidRPr="00036DE7">
        <w:rPr>
          <w:rFonts w:cs="Arial"/>
          <w:color w:val="auto"/>
          <w:sz w:val="18"/>
          <w:szCs w:val="18"/>
        </w:rPr>
        <w:t>lub przystanie</w:t>
      </w:r>
      <w:r w:rsidR="00036DE7" w:rsidRPr="00036DE7">
        <w:rPr>
          <w:rFonts w:cs="Arial"/>
          <w:bCs/>
          <w:color w:val="auto"/>
          <w:sz w:val="18"/>
          <w:szCs w:val="18"/>
        </w:rPr>
        <w:t xml:space="preserve"> morskie </w:t>
      </w:r>
      <w:r w:rsidR="00036DE7" w:rsidRPr="00036DE7">
        <w:rPr>
          <w:rFonts w:cs="Arial"/>
          <w:color w:val="auto"/>
          <w:sz w:val="18"/>
          <w:szCs w:val="18"/>
        </w:rPr>
        <w:t xml:space="preserve">w rozumieniu art. 2 </w:t>
      </w:r>
      <w:proofErr w:type="spellStart"/>
      <w:r w:rsidR="00036DE7" w:rsidRPr="00036DE7">
        <w:rPr>
          <w:rFonts w:cs="Arial"/>
          <w:color w:val="auto"/>
          <w:sz w:val="18"/>
          <w:szCs w:val="18"/>
        </w:rPr>
        <w:t>pkt</w:t>
      </w:r>
      <w:proofErr w:type="spellEnd"/>
      <w:r w:rsidR="00036DE7" w:rsidRPr="00036DE7">
        <w:rPr>
          <w:rFonts w:cs="Arial"/>
          <w:color w:val="auto"/>
          <w:sz w:val="18"/>
          <w:szCs w:val="18"/>
        </w:rPr>
        <w:t xml:space="preserve"> 2 ustawy z dnia 20 grudnia 1996 r. o portach i przystaniach morskich, do </w:t>
      </w:r>
      <w:r w:rsidR="00036DE7" w:rsidRPr="00036DE7">
        <w:rPr>
          <w:rFonts w:cs="Arial"/>
          <w:bCs/>
          <w:color w:val="auto"/>
          <w:sz w:val="18"/>
          <w:szCs w:val="18"/>
        </w:rPr>
        <w:t>obsługi statków o nośności większej niż 1350 t</w:t>
      </w:r>
      <w:r w:rsidR="00036DE7" w:rsidRPr="00036DE7">
        <w:rPr>
          <w:rFonts w:cs="Arial"/>
          <w:color w:val="auto"/>
          <w:sz w:val="18"/>
          <w:szCs w:val="18"/>
        </w:rPr>
        <w:t xml:space="preserve">, z wyłączeniem przystani dla promów; </w:t>
      </w:r>
      <w:r w:rsidR="00036DE7" w:rsidRPr="00036DE7">
        <w:rPr>
          <w:rFonts w:eastAsia="Times New Roman" w:cs="Arial"/>
          <w:bCs/>
          <w:color w:val="auto"/>
          <w:sz w:val="18"/>
          <w:szCs w:val="18"/>
          <w:lang w:eastAsia="zh-CN"/>
        </w:rPr>
        <w:t>w związku z:</w:t>
      </w:r>
      <w:r w:rsidR="00036DE7">
        <w:rPr>
          <w:rFonts w:eastAsia="Times New Roman" w:cs="Arial"/>
          <w:bCs/>
          <w:color w:val="auto"/>
          <w:sz w:val="18"/>
          <w:szCs w:val="18"/>
          <w:lang w:eastAsia="zh-CN"/>
        </w:rPr>
        <w:t xml:space="preserve"> </w:t>
      </w:r>
      <w:r w:rsidR="00036DE7" w:rsidRPr="00036DE7">
        <w:rPr>
          <w:rFonts w:cs="Arial"/>
          <w:color w:val="auto"/>
          <w:sz w:val="18"/>
          <w:szCs w:val="18"/>
          <w:lang w:eastAsia="ar-SA"/>
        </w:rPr>
        <w:t xml:space="preserve">§3 ust. 2 pkt. 1 - </w:t>
      </w:r>
      <w:r w:rsidR="00036DE7" w:rsidRPr="00036DE7">
        <w:rPr>
          <w:rFonts w:cs="Arial"/>
          <w:color w:val="auto"/>
          <w:sz w:val="18"/>
          <w:szCs w:val="18"/>
        </w:rPr>
        <w:t xml:space="preserve">polegające na rozbudowie, przebudowie lub montażu realizowanego lub zrealizowanego przedsięwzięcia wymienionego w § 2 ust. 1 i niespełniające kryteriów, o których mowa w § 2 ust. 2 pkt.  </w:t>
      </w:r>
    </w:p>
    <w:p w:rsidR="009E070E" w:rsidRPr="00036DE7" w:rsidRDefault="009E070E" w:rsidP="003A304F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>Organ ustalił strony postępowania zatem z</w:t>
      </w:r>
      <w:r w:rsidR="003E3A45" w:rsidRPr="00036DE7">
        <w:rPr>
          <w:rFonts w:cs="Arial"/>
          <w:color w:val="auto"/>
          <w:sz w:val="18"/>
          <w:szCs w:val="18"/>
        </w:rPr>
        <w:t xml:space="preserve">awiadomieniem z dnia </w:t>
      </w:r>
      <w:r w:rsidR="00036DE7" w:rsidRPr="00036DE7">
        <w:rPr>
          <w:rFonts w:cs="Arial"/>
          <w:color w:val="auto"/>
          <w:sz w:val="18"/>
          <w:szCs w:val="18"/>
        </w:rPr>
        <w:t>06.10</w:t>
      </w:r>
      <w:r w:rsidRPr="00036DE7">
        <w:rPr>
          <w:rFonts w:cs="Arial"/>
          <w:color w:val="auto"/>
          <w:sz w:val="18"/>
          <w:szCs w:val="18"/>
        </w:rPr>
        <w:t>.2022</w:t>
      </w:r>
      <w:r w:rsidR="003E3A45" w:rsidRPr="00036DE7">
        <w:rPr>
          <w:rFonts w:cs="Arial"/>
          <w:color w:val="auto"/>
          <w:sz w:val="18"/>
          <w:szCs w:val="18"/>
        </w:rPr>
        <w:t xml:space="preserve"> r. znak: WOŚr-VII.6220.1.</w:t>
      </w:r>
      <w:r w:rsidR="00340102" w:rsidRPr="00036DE7">
        <w:rPr>
          <w:rFonts w:cs="Arial"/>
          <w:color w:val="auto"/>
          <w:sz w:val="18"/>
          <w:szCs w:val="18"/>
        </w:rPr>
        <w:t xml:space="preserve"> </w:t>
      </w:r>
      <w:r w:rsidR="00036DE7" w:rsidRPr="00036DE7">
        <w:rPr>
          <w:rFonts w:cs="Arial"/>
          <w:color w:val="auto"/>
          <w:sz w:val="18"/>
          <w:szCs w:val="18"/>
        </w:rPr>
        <w:t>43</w:t>
      </w:r>
      <w:r w:rsidR="003E3A45" w:rsidRPr="00036DE7">
        <w:rPr>
          <w:rFonts w:cs="Arial"/>
          <w:color w:val="auto"/>
          <w:sz w:val="18"/>
          <w:szCs w:val="18"/>
        </w:rPr>
        <w:t>.202</w:t>
      </w:r>
      <w:r w:rsidRPr="00036DE7">
        <w:rPr>
          <w:rFonts w:cs="Arial"/>
          <w:color w:val="auto"/>
          <w:sz w:val="18"/>
          <w:szCs w:val="18"/>
        </w:rPr>
        <w:t>2</w:t>
      </w:r>
      <w:r w:rsidR="003E3A45" w:rsidRPr="00036DE7">
        <w:rPr>
          <w:rFonts w:cs="Arial"/>
          <w:color w:val="auto"/>
          <w:sz w:val="18"/>
          <w:szCs w:val="18"/>
        </w:rPr>
        <w:t>.</w:t>
      </w:r>
      <w:r w:rsidR="00036DE7" w:rsidRPr="00036DE7">
        <w:rPr>
          <w:rFonts w:cs="Arial"/>
          <w:color w:val="auto"/>
          <w:sz w:val="18"/>
          <w:szCs w:val="18"/>
        </w:rPr>
        <w:t>MR</w:t>
      </w:r>
      <w:r w:rsidR="003E3A45" w:rsidRPr="00036DE7">
        <w:rPr>
          <w:rFonts w:cs="Arial"/>
          <w:color w:val="auto"/>
          <w:sz w:val="18"/>
          <w:szCs w:val="18"/>
        </w:rPr>
        <w:t xml:space="preserve"> </w:t>
      </w:r>
      <w:r w:rsidRPr="00036DE7">
        <w:rPr>
          <w:rFonts w:cs="Arial"/>
          <w:color w:val="auto"/>
          <w:sz w:val="18"/>
          <w:szCs w:val="18"/>
        </w:rPr>
        <w:t>zostały one</w:t>
      </w:r>
      <w:r w:rsidR="003E3A45" w:rsidRPr="00036DE7">
        <w:rPr>
          <w:rFonts w:cs="Arial"/>
          <w:color w:val="auto"/>
          <w:sz w:val="18"/>
          <w:szCs w:val="18"/>
        </w:rPr>
        <w:t xml:space="preserve"> </w:t>
      </w:r>
      <w:r w:rsidRPr="00036DE7">
        <w:rPr>
          <w:rFonts w:cs="Arial"/>
          <w:color w:val="auto"/>
          <w:sz w:val="18"/>
          <w:szCs w:val="18"/>
        </w:rPr>
        <w:t xml:space="preserve">poinformowane </w:t>
      </w:r>
      <w:r w:rsidR="003E3A45" w:rsidRPr="00036DE7">
        <w:rPr>
          <w:rFonts w:cs="Arial"/>
          <w:color w:val="auto"/>
          <w:sz w:val="18"/>
          <w:szCs w:val="18"/>
        </w:rPr>
        <w:t>o wszczęciu postępowania administracyjnego, prawie czynnego udziału w każdym studium postępowania możliwości zapoznania się z dokumentami dotyczącymi sprawy oraz składania uwag</w:t>
      </w:r>
      <w:r w:rsidRPr="00036DE7">
        <w:rPr>
          <w:rFonts w:cs="Arial"/>
          <w:color w:val="auto"/>
          <w:sz w:val="18"/>
          <w:szCs w:val="18"/>
        </w:rPr>
        <w:t xml:space="preserve"> </w:t>
      </w:r>
      <w:r w:rsidR="003E3A45" w:rsidRPr="00036DE7">
        <w:rPr>
          <w:rFonts w:cs="Arial"/>
          <w:color w:val="auto"/>
          <w:sz w:val="18"/>
          <w:szCs w:val="18"/>
        </w:rPr>
        <w:t xml:space="preserve">i </w:t>
      </w:r>
      <w:proofErr w:type="spellStart"/>
      <w:r w:rsidR="003E3A45" w:rsidRPr="00036DE7">
        <w:rPr>
          <w:rFonts w:cs="Arial"/>
          <w:color w:val="auto"/>
          <w:sz w:val="18"/>
          <w:szCs w:val="18"/>
        </w:rPr>
        <w:t>wniosk</w:t>
      </w:r>
      <w:proofErr w:type="spellEnd"/>
      <w:r w:rsidR="003E3A45" w:rsidRPr="00036DE7">
        <w:rPr>
          <w:rFonts w:cs="Arial"/>
          <w:color w:val="auto"/>
          <w:sz w:val="18"/>
          <w:szCs w:val="18"/>
          <w:lang w:val="es-ES_tradnl"/>
        </w:rPr>
        <w:t>ó</w:t>
      </w:r>
      <w:r w:rsidR="003E3A45" w:rsidRPr="00036DE7">
        <w:rPr>
          <w:rFonts w:cs="Arial"/>
          <w:color w:val="auto"/>
          <w:sz w:val="18"/>
          <w:szCs w:val="18"/>
        </w:rPr>
        <w:t xml:space="preserve">w. </w:t>
      </w:r>
    </w:p>
    <w:p w:rsidR="006B0142" w:rsidRDefault="006B0142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6B0142" w:rsidRDefault="006B0142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6B0142" w:rsidRDefault="006B0142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390584" w:rsidRPr="00036DE7" w:rsidRDefault="009E070E" w:rsidP="003A304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036DE7">
        <w:rPr>
          <w:rFonts w:cs="Arial"/>
          <w:color w:val="auto"/>
          <w:sz w:val="18"/>
          <w:szCs w:val="18"/>
        </w:rPr>
        <w:t xml:space="preserve">W trakcie postępowania </w:t>
      </w:r>
      <w:r w:rsidR="003E3A45" w:rsidRPr="00036DE7">
        <w:rPr>
          <w:rFonts w:cs="Arial"/>
          <w:color w:val="auto"/>
          <w:sz w:val="18"/>
          <w:szCs w:val="18"/>
        </w:rPr>
        <w:t>Strony postępowania nie wniosły żadnych uwag.</w:t>
      </w:r>
    </w:p>
    <w:p w:rsidR="00472BE1" w:rsidRPr="00472BE1" w:rsidRDefault="009E070E" w:rsidP="003A304F">
      <w:pPr>
        <w:pStyle w:val="Akapitzlist"/>
        <w:spacing w:before="120" w:after="0" w:line="260" w:lineRule="exact"/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036DE7">
        <w:rPr>
          <w:rStyle w:val="Brak"/>
          <w:rFonts w:ascii="Arial" w:hAnsi="Arial" w:cs="Arial"/>
          <w:color w:val="auto"/>
          <w:sz w:val="18"/>
          <w:szCs w:val="18"/>
        </w:rPr>
        <w:t>Dla terenu przedmiotowego przedsięwzięcia obowiązują ustalenia miejscowego planu zagospodarowania przestrzennego „</w:t>
      </w:r>
      <w:proofErr w:type="spellStart"/>
      <w:r w:rsidRPr="00036DE7">
        <w:rPr>
          <w:rStyle w:val="Brak"/>
          <w:rFonts w:ascii="Arial" w:hAnsi="Arial" w:cs="Arial"/>
          <w:color w:val="auto"/>
          <w:sz w:val="18"/>
          <w:szCs w:val="18"/>
        </w:rPr>
        <w:t>Międzyodrze</w:t>
      </w:r>
      <w:proofErr w:type="spellEnd"/>
      <w:r w:rsidRPr="00036DE7">
        <w:rPr>
          <w:rStyle w:val="Brak"/>
          <w:rFonts w:ascii="Arial" w:hAnsi="Arial" w:cs="Arial"/>
          <w:color w:val="auto"/>
          <w:sz w:val="18"/>
          <w:szCs w:val="18"/>
        </w:rPr>
        <w:t xml:space="preserve"> Port” przyjętego Uchwałą Nr XLII/1055/09 Rady Miasta Szczecin z dnia</w:t>
      </w:r>
      <w:r w:rsidR="004C6E56" w:rsidRPr="00036DE7">
        <w:rPr>
          <w:rStyle w:val="Brak"/>
          <w:rFonts w:ascii="Arial" w:hAnsi="Arial" w:cs="Arial"/>
          <w:color w:val="auto"/>
          <w:sz w:val="18"/>
          <w:szCs w:val="18"/>
        </w:rPr>
        <w:br/>
      </w:r>
      <w:r w:rsidRPr="00472BE1">
        <w:rPr>
          <w:rStyle w:val="Brak"/>
          <w:rFonts w:ascii="Arial" w:hAnsi="Arial" w:cs="Arial"/>
          <w:color w:val="auto"/>
          <w:sz w:val="18"/>
          <w:szCs w:val="18"/>
        </w:rPr>
        <w:t xml:space="preserve">14.12.2010 r. (Dz. Urz. Woj. Zacho. Nr 2 poz. 34 z dnia 13.01.2010 r.).  </w:t>
      </w:r>
      <w:r w:rsidR="00AC1074" w:rsidRPr="00472BE1">
        <w:rPr>
          <w:rFonts w:ascii="Arial" w:hAnsi="Arial" w:cs="Arial"/>
          <w:color w:val="auto"/>
          <w:sz w:val="18"/>
          <w:szCs w:val="18"/>
        </w:rPr>
        <w:t xml:space="preserve">Część działki nr </w:t>
      </w:r>
      <w:r w:rsidR="00036DE7" w:rsidRPr="00472BE1">
        <w:rPr>
          <w:rFonts w:ascii="Arial" w:hAnsi="Arial" w:cs="Arial"/>
          <w:color w:val="auto"/>
          <w:sz w:val="18"/>
          <w:szCs w:val="18"/>
        </w:rPr>
        <w:t>95/3</w:t>
      </w:r>
      <w:r w:rsidR="00AC1074" w:rsidRPr="00472BE1">
        <w:rPr>
          <w:rFonts w:ascii="Arial" w:hAnsi="Arial" w:cs="Arial"/>
          <w:color w:val="auto"/>
          <w:sz w:val="18"/>
          <w:szCs w:val="18"/>
        </w:rPr>
        <w:t xml:space="preserve"> obręb 1084 na której zostanie zrealizowana inwestycja znajduje się w</w:t>
      </w:r>
      <w:r w:rsidR="003E3A45" w:rsidRPr="00472BE1">
        <w:rPr>
          <w:rFonts w:ascii="Arial" w:hAnsi="Arial" w:cs="Arial"/>
          <w:color w:val="auto"/>
          <w:sz w:val="18"/>
          <w:szCs w:val="18"/>
        </w:rPr>
        <w:t xml:space="preserve"> terenie elementarnym </w:t>
      </w:r>
      <w:r w:rsidR="00AC1074" w:rsidRPr="00472BE1">
        <w:rPr>
          <w:rFonts w:ascii="Arial" w:hAnsi="Arial" w:cs="Arial"/>
          <w:color w:val="auto"/>
          <w:sz w:val="18"/>
          <w:szCs w:val="18"/>
        </w:rPr>
        <w:t>S.M.700</w:t>
      </w:r>
      <w:r w:rsidR="00036DE7" w:rsidRPr="00472BE1">
        <w:rPr>
          <w:rFonts w:ascii="Arial" w:hAnsi="Arial" w:cs="Arial"/>
          <w:color w:val="auto"/>
          <w:sz w:val="18"/>
          <w:szCs w:val="18"/>
        </w:rPr>
        <w:t>1</w:t>
      </w:r>
      <w:r w:rsidR="00AC1074" w:rsidRPr="00472BE1">
        <w:rPr>
          <w:rFonts w:ascii="Arial" w:hAnsi="Arial" w:cs="Arial"/>
          <w:color w:val="auto"/>
          <w:sz w:val="18"/>
          <w:szCs w:val="18"/>
        </w:rPr>
        <w:t>.PUw dla którego określona została</w:t>
      </w:r>
      <w:r w:rsidR="004C6E56" w:rsidRPr="00472BE1">
        <w:rPr>
          <w:rFonts w:ascii="Arial" w:hAnsi="Arial" w:cs="Arial"/>
          <w:color w:val="auto"/>
          <w:sz w:val="18"/>
          <w:szCs w:val="18"/>
        </w:rPr>
        <w:t xml:space="preserve"> </w:t>
      </w:r>
      <w:r w:rsidR="00AC1074" w:rsidRPr="00472BE1">
        <w:rPr>
          <w:rFonts w:ascii="Arial" w:hAnsi="Arial" w:cs="Arial"/>
          <w:color w:val="auto"/>
          <w:sz w:val="18"/>
          <w:szCs w:val="18"/>
        </w:rPr>
        <w:t>w miejscowym planie funkcja przeładunkowo-składowa z dostępem do akwenów żeglownych, usługi logistyczne,</w:t>
      </w:r>
      <w:r w:rsidR="004C6E56" w:rsidRPr="00472BE1">
        <w:rPr>
          <w:rFonts w:ascii="Arial" w:hAnsi="Arial" w:cs="Arial"/>
          <w:color w:val="auto"/>
          <w:sz w:val="18"/>
          <w:szCs w:val="18"/>
        </w:rPr>
        <w:t xml:space="preserve"> </w:t>
      </w:r>
      <w:r w:rsidR="00472BE1" w:rsidRPr="00472BE1">
        <w:rPr>
          <w:rFonts w:ascii="Arial" w:hAnsi="Arial" w:cs="Arial"/>
          <w:color w:val="auto"/>
          <w:sz w:val="18"/>
          <w:szCs w:val="18"/>
        </w:rPr>
        <w:t xml:space="preserve">terminal kontenerowy z funkcjami towarzyszącymi, również z przeznaczeniem na funkcję nabrzeża przeładunkowo-składowego </w:t>
      </w:r>
      <w:r w:rsidR="00AC1074" w:rsidRPr="00472BE1">
        <w:rPr>
          <w:rFonts w:ascii="Arial" w:hAnsi="Arial" w:cs="Arial"/>
          <w:color w:val="auto"/>
          <w:sz w:val="18"/>
          <w:szCs w:val="18"/>
        </w:rPr>
        <w:t xml:space="preserve">z dopuszczeniem </w:t>
      </w:r>
      <w:r w:rsidR="00472BE1" w:rsidRPr="00472BE1">
        <w:rPr>
          <w:rFonts w:ascii="Arial" w:hAnsi="Arial" w:cs="Arial"/>
          <w:color w:val="auto"/>
          <w:sz w:val="18"/>
          <w:szCs w:val="18"/>
        </w:rPr>
        <w:t>zmiany przebiegu linii brzegowej, budowę, rozbudowę</w:t>
      </w:r>
      <w:r w:rsidR="006B0142">
        <w:rPr>
          <w:rFonts w:ascii="Arial" w:hAnsi="Arial" w:cs="Arial"/>
          <w:color w:val="auto"/>
          <w:sz w:val="18"/>
          <w:szCs w:val="18"/>
        </w:rPr>
        <w:br/>
      </w:r>
      <w:r w:rsidR="00472BE1" w:rsidRPr="00472BE1">
        <w:rPr>
          <w:rFonts w:ascii="Arial" w:hAnsi="Arial" w:cs="Arial"/>
          <w:color w:val="auto"/>
          <w:sz w:val="18"/>
          <w:szCs w:val="18"/>
        </w:rPr>
        <w:t>i przebudowę nabrzeża – nabrzeże utwardzone.</w:t>
      </w:r>
    </w:p>
    <w:p w:rsidR="00AC1074" w:rsidRPr="00472BE1" w:rsidRDefault="00472BE1" w:rsidP="00472BE1">
      <w:pPr>
        <w:pStyle w:val="Akapitzlist"/>
        <w:spacing w:after="0" w:line="260" w:lineRule="exact"/>
        <w:ind w:left="0"/>
        <w:jc w:val="both"/>
        <w:rPr>
          <w:rFonts w:ascii="Arial" w:hAnsi="Arial" w:cs="Arial"/>
          <w:color w:val="auto"/>
          <w:sz w:val="18"/>
          <w:szCs w:val="18"/>
        </w:rPr>
      </w:pPr>
      <w:r w:rsidRPr="00472BE1">
        <w:rPr>
          <w:rFonts w:ascii="Arial" w:hAnsi="Arial" w:cs="Arial"/>
          <w:color w:val="auto"/>
          <w:sz w:val="18"/>
          <w:szCs w:val="18"/>
        </w:rPr>
        <w:t>Cześć działki nr 19/4 obręb 1084 znajduje się w granicach terenu elementarnego</w:t>
      </w:r>
      <w:r w:rsidR="006B0142">
        <w:rPr>
          <w:rFonts w:ascii="Arial" w:hAnsi="Arial" w:cs="Arial"/>
          <w:color w:val="auto"/>
          <w:sz w:val="18"/>
          <w:szCs w:val="18"/>
        </w:rPr>
        <w:t xml:space="preserve"> o symbolu S.M.7026.PUw,</w:t>
      </w:r>
      <w:r w:rsidRPr="00472BE1">
        <w:rPr>
          <w:rFonts w:ascii="Arial" w:hAnsi="Arial" w:cs="Arial"/>
          <w:color w:val="auto"/>
          <w:sz w:val="18"/>
          <w:szCs w:val="18"/>
        </w:rPr>
        <w:t>PU</w:t>
      </w:r>
      <w:r>
        <w:rPr>
          <w:rFonts w:ascii="Arial" w:hAnsi="Arial" w:cs="Arial"/>
          <w:color w:val="auto"/>
          <w:sz w:val="18"/>
          <w:szCs w:val="18"/>
        </w:rPr>
        <w:br/>
      </w:r>
      <w:r w:rsidRPr="00472BE1">
        <w:rPr>
          <w:rFonts w:ascii="Arial" w:hAnsi="Arial" w:cs="Arial"/>
          <w:color w:val="auto"/>
          <w:sz w:val="18"/>
          <w:szCs w:val="18"/>
        </w:rPr>
        <w:t xml:space="preserve">o ustaleniach funkcja </w:t>
      </w:r>
      <w:proofErr w:type="spellStart"/>
      <w:r w:rsidRPr="00472BE1">
        <w:rPr>
          <w:rFonts w:ascii="Arial" w:hAnsi="Arial" w:cs="Arial"/>
          <w:color w:val="auto"/>
          <w:sz w:val="18"/>
          <w:szCs w:val="18"/>
        </w:rPr>
        <w:t>produkcyjno-bazowo-składową</w:t>
      </w:r>
      <w:proofErr w:type="spellEnd"/>
      <w:r w:rsidRPr="00472BE1">
        <w:rPr>
          <w:rFonts w:ascii="Arial" w:hAnsi="Arial" w:cs="Arial"/>
          <w:color w:val="auto"/>
          <w:sz w:val="18"/>
          <w:szCs w:val="18"/>
        </w:rPr>
        <w:t xml:space="preserve">, przeładunkowa, terminal kontenerowy, z funkcjami </w:t>
      </w:r>
      <w:r w:rsidR="006B0142">
        <w:rPr>
          <w:rFonts w:ascii="Arial" w:hAnsi="Arial" w:cs="Arial"/>
          <w:color w:val="auto"/>
          <w:sz w:val="18"/>
          <w:szCs w:val="18"/>
        </w:rPr>
        <w:t>t</w:t>
      </w:r>
      <w:r w:rsidRPr="00472BE1">
        <w:rPr>
          <w:rFonts w:ascii="Arial" w:hAnsi="Arial" w:cs="Arial"/>
          <w:color w:val="auto"/>
          <w:sz w:val="18"/>
          <w:szCs w:val="18"/>
        </w:rPr>
        <w:t xml:space="preserve">owarzyszącymi, nabrzeże przeładunkowo-składowe z dopuszczeniem zmiany przebiegu linii brzegowej, budowę, rozbudowę, przebudowę nabrzeża – nabrzeża utwardzone. </w:t>
      </w:r>
    </w:p>
    <w:p w:rsidR="008D2088" w:rsidRPr="00036DE7" w:rsidRDefault="00AC1074" w:rsidP="00472BE1">
      <w:pPr>
        <w:pStyle w:val="Nagwektabeli"/>
        <w:suppressLineNumbers w:val="0"/>
        <w:suppressAutoHyphens w:val="0"/>
        <w:autoSpaceDE w:val="0"/>
        <w:autoSpaceDN w:val="0"/>
        <w:adjustRightInd w:val="0"/>
        <w:spacing w:after="120" w:line="260" w:lineRule="atLeast"/>
        <w:jc w:val="both"/>
        <w:rPr>
          <w:rFonts w:cs="Arial"/>
          <w:color w:val="FF0000"/>
          <w:sz w:val="18"/>
          <w:szCs w:val="18"/>
        </w:rPr>
      </w:pPr>
      <w:r w:rsidRPr="00472BE1">
        <w:rPr>
          <w:rFonts w:ascii="Arial" w:hAnsi="Arial" w:cs="Arial"/>
          <w:b w:val="0"/>
          <w:sz w:val="18"/>
          <w:szCs w:val="18"/>
        </w:rPr>
        <w:t xml:space="preserve">Planowana </w:t>
      </w:r>
      <w:r w:rsidR="00472BE1" w:rsidRPr="00472BE1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Przebudowa rampy </w:t>
      </w:r>
      <w:proofErr w:type="spellStart"/>
      <w:r w:rsidR="00472BE1" w:rsidRPr="00472BE1">
        <w:rPr>
          <w:rFonts w:ascii="Arial" w:eastAsia="Calibri" w:hAnsi="Arial" w:cs="Arial"/>
          <w:b w:val="0"/>
          <w:sz w:val="18"/>
          <w:szCs w:val="18"/>
          <w:lang w:eastAsia="en-US"/>
        </w:rPr>
        <w:t>ro-ro</w:t>
      </w:r>
      <w:proofErr w:type="spellEnd"/>
      <w:r w:rsidR="00472BE1" w:rsidRPr="00472BE1">
        <w:rPr>
          <w:rFonts w:ascii="Arial" w:eastAsia="Calibri" w:hAnsi="Arial" w:cs="Arial"/>
          <w:b w:val="0"/>
          <w:sz w:val="18"/>
          <w:szCs w:val="18"/>
          <w:lang w:eastAsia="en-US"/>
        </w:rPr>
        <w:t xml:space="preserve"> przy na nabrzeżu Spółdzielczym w porcie w Szczecinie - </w:t>
      </w:r>
      <w:r w:rsidRPr="00472BE1">
        <w:rPr>
          <w:rFonts w:ascii="Arial" w:hAnsi="Arial" w:cs="Arial"/>
          <w:b w:val="0"/>
          <w:sz w:val="18"/>
          <w:szCs w:val="18"/>
        </w:rPr>
        <w:t>nie jest sprzeczna</w:t>
      </w:r>
      <w:r w:rsidR="00472BE1">
        <w:rPr>
          <w:rFonts w:ascii="Arial" w:hAnsi="Arial" w:cs="Arial"/>
          <w:b w:val="0"/>
          <w:sz w:val="18"/>
          <w:szCs w:val="18"/>
        </w:rPr>
        <w:br/>
      </w:r>
      <w:r w:rsidRPr="00472BE1">
        <w:rPr>
          <w:rFonts w:ascii="Arial" w:hAnsi="Arial" w:cs="Arial"/>
          <w:b w:val="0"/>
          <w:sz w:val="18"/>
          <w:szCs w:val="18"/>
        </w:rPr>
        <w:t>z zapisami w</w:t>
      </w:r>
      <w:r w:rsidR="008D2088" w:rsidRPr="00472BE1">
        <w:rPr>
          <w:rFonts w:ascii="Arial" w:hAnsi="Arial" w:cs="Arial"/>
          <w:b w:val="0"/>
          <w:sz w:val="18"/>
          <w:szCs w:val="18"/>
        </w:rPr>
        <w:t>yżej wymienionego</w:t>
      </w:r>
      <w:r w:rsidRPr="00472BE1">
        <w:rPr>
          <w:rFonts w:ascii="Arial" w:hAnsi="Arial" w:cs="Arial"/>
          <w:b w:val="0"/>
          <w:sz w:val="18"/>
          <w:szCs w:val="18"/>
        </w:rPr>
        <w:t xml:space="preserve"> p</w:t>
      </w:r>
      <w:r w:rsidR="008D2088" w:rsidRPr="00472BE1">
        <w:rPr>
          <w:rFonts w:ascii="Arial" w:hAnsi="Arial" w:cs="Arial"/>
          <w:b w:val="0"/>
          <w:sz w:val="18"/>
          <w:szCs w:val="18"/>
        </w:rPr>
        <w:t>l</w:t>
      </w:r>
      <w:r w:rsidRPr="00472BE1">
        <w:rPr>
          <w:rFonts w:ascii="Arial" w:hAnsi="Arial" w:cs="Arial"/>
          <w:b w:val="0"/>
          <w:sz w:val="18"/>
          <w:szCs w:val="18"/>
        </w:rPr>
        <w:t>anu</w:t>
      </w:r>
      <w:r w:rsidR="00740992" w:rsidRPr="00472BE1">
        <w:rPr>
          <w:rFonts w:ascii="Arial" w:hAnsi="Arial" w:cs="Arial"/>
          <w:b w:val="0"/>
          <w:sz w:val="18"/>
          <w:szCs w:val="18"/>
        </w:rPr>
        <w:t>, co potwierdziła wewnętrzna opinia tut. organu uzyskana</w:t>
      </w:r>
      <w:r w:rsidR="00472BE1">
        <w:rPr>
          <w:rFonts w:ascii="Arial" w:hAnsi="Arial" w:cs="Arial"/>
          <w:b w:val="0"/>
          <w:sz w:val="18"/>
          <w:szCs w:val="18"/>
        </w:rPr>
        <w:t xml:space="preserve"> </w:t>
      </w:r>
      <w:r w:rsidR="00740992" w:rsidRPr="00472BE1">
        <w:rPr>
          <w:rFonts w:ascii="Arial" w:hAnsi="Arial" w:cs="Arial"/>
          <w:b w:val="0"/>
          <w:sz w:val="18"/>
          <w:szCs w:val="18"/>
        </w:rPr>
        <w:t xml:space="preserve">z Wydziału Architektury i Budownictwa Urzędu Miasta Szczecin z dnia </w:t>
      </w:r>
      <w:r w:rsidR="00472BE1" w:rsidRPr="00472BE1">
        <w:rPr>
          <w:rFonts w:ascii="Arial" w:hAnsi="Arial" w:cs="Arial"/>
          <w:b w:val="0"/>
          <w:sz w:val="18"/>
          <w:szCs w:val="18"/>
        </w:rPr>
        <w:t>13.10</w:t>
      </w:r>
      <w:r w:rsidR="00740992" w:rsidRPr="00472BE1">
        <w:rPr>
          <w:rFonts w:ascii="Arial" w:hAnsi="Arial" w:cs="Arial"/>
          <w:b w:val="0"/>
          <w:sz w:val="18"/>
          <w:szCs w:val="18"/>
        </w:rPr>
        <w:t>.2022 r. znak: WAiB-II.6724.3.</w:t>
      </w:r>
      <w:r w:rsidR="00340102" w:rsidRPr="00472BE1">
        <w:rPr>
          <w:rFonts w:ascii="Arial" w:hAnsi="Arial" w:cs="Arial"/>
          <w:b w:val="0"/>
          <w:sz w:val="18"/>
          <w:szCs w:val="18"/>
        </w:rPr>
        <w:t xml:space="preserve"> </w:t>
      </w:r>
      <w:r w:rsidR="00472BE1" w:rsidRPr="00472BE1">
        <w:rPr>
          <w:rFonts w:ascii="Arial" w:hAnsi="Arial" w:cs="Arial"/>
          <w:b w:val="0"/>
          <w:sz w:val="18"/>
          <w:szCs w:val="18"/>
        </w:rPr>
        <w:t>78</w:t>
      </w:r>
      <w:r w:rsidR="00740992" w:rsidRPr="00472BE1">
        <w:rPr>
          <w:rFonts w:ascii="Arial" w:hAnsi="Arial" w:cs="Arial"/>
          <w:b w:val="0"/>
          <w:sz w:val="18"/>
          <w:szCs w:val="18"/>
        </w:rPr>
        <w:t>.2022.JK.</w:t>
      </w:r>
      <w:r w:rsidRPr="00036DE7">
        <w:rPr>
          <w:rFonts w:cs="Arial"/>
          <w:color w:val="FF0000"/>
          <w:sz w:val="18"/>
          <w:szCs w:val="18"/>
        </w:rPr>
        <w:t xml:space="preserve"> </w:t>
      </w:r>
    </w:p>
    <w:p w:rsidR="00472BE1" w:rsidRPr="00472BE1" w:rsidRDefault="00472BE1" w:rsidP="00472B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cs="Arial"/>
          <w:sz w:val="18"/>
          <w:szCs w:val="18"/>
        </w:rPr>
      </w:pPr>
      <w:r w:rsidRPr="00472BE1">
        <w:rPr>
          <w:rFonts w:cs="Arial"/>
          <w:color w:val="auto"/>
          <w:sz w:val="18"/>
          <w:szCs w:val="18"/>
        </w:rPr>
        <w:t>W wezwaniu z dnia 28.10.2022 r. na podstawie art. 50 ustawy kpa – organ wezwał pełnomocnika Inwestora</w:t>
      </w:r>
      <w:r w:rsidR="0083237C">
        <w:rPr>
          <w:rFonts w:cs="Arial"/>
          <w:color w:val="auto"/>
          <w:sz w:val="18"/>
          <w:szCs w:val="18"/>
        </w:rPr>
        <w:br/>
      </w:r>
      <w:r w:rsidRPr="00472BE1">
        <w:rPr>
          <w:rFonts w:cs="Arial"/>
          <w:color w:val="auto"/>
          <w:sz w:val="18"/>
          <w:szCs w:val="18"/>
        </w:rPr>
        <w:t xml:space="preserve">o następujące kwestie: </w:t>
      </w:r>
      <w:r w:rsidR="0083237C">
        <w:rPr>
          <w:rFonts w:cs="Arial"/>
          <w:sz w:val="18"/>
          <w:szCs w:val="18"/>
        </w:rPr>
        <w:t>podanie</w:t>
      </w:r>
      <w:r w:rsidRPr="00472BE1">
        <w:rPr>
          <w:rFonts w:cs="Arial"/>
          <w:sz w:val="18"/>
          <w:szCs w:val="18"/>
        </w:rPr>
        <w:t xml:space="preserve"> paramet</w:t>
      </w:r>
      <w:r w:rsidR="0083237C">
        <w:rPr>
          <w:rFonts w:cs="Arial"/>
          <w:sz w:val="18"/>
          <w:szCs w:val="18"/>
        </w:rPr>
        <w:t>rów</w:t>
      </w:r>
      <w:r w:rsidRPr="00472BE1">
        <w:rPr>
          <w:rFonts w:cs="Arial"/>
          <w:sz w:val="18"/>
          <w:szCs w:val="18"/>
        </w:rPr>
        <w:t xml:space="preserve"> oraz tonaż</w:t>
      </w:r>
      <w:r w:rsidR="0083237C">
        <w:rPr>
          <w:rFonts w:cs="Arial"/>
          <w:sz w:val="18"/>
          <w:szCs w:val="18"/>
        </w:rPr>
        <w:t>u</w:t>
      </w:r>
      <w:r w:rsidRPr="00472BE1">
        <w:rPr>
          <w:rFonts w:cs="Arial"/>
          <w:sz w:val="18"/>
          <w:szCs w:val="18"/>
        </w:rPr>
        <w:t xml:space="preserve"> jednostek cumujących przy nabrzeżu Przejściowym</w:t>
      </w:r>
      <w:r w:rsidR="0083237C">
        <w:rPr>
          <w:rFonts w:cs="Arial"/>
          <w:sz w:val="18"/>
          <w:szCs w:val="18"/>
        </w:rPr>
        <w:t>,</w:t>
      </w:r>
    </w:p>
    <w:p w:rsidR="00472BE1" w:rsidRPr="00472BE1" w:rsidRDefault="0083237C" w:rsidP="0083237C">
      <w:pPr>
        <w:pBdr>
          <w:left w:val="nil"/>
        </w:pBdr>
        <w:spacing w:line="260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wyjaśnienie</w:t>
      </w:r>
      <w:r w:rsidR="00472BE1" w:rsidRPr="00472BE1">
        <w:rPr>
          <w:rFonts w:cs="Arial"/>
          <w:sz w:val="18"/>
          <w:szCs w:val="18"/>
        </w:rPr>
        <w:t>, w którą stronę zostanie rozbudowana istniejąca rampa, wyjaśni</w:t>
      </w:r>
      <w:r>
        <w:rPr>
          <w:rFonts w:cs="Arial"/>
          <w:sz w:val="18"/>
          <w:szCs w:val="18"/>
        </w:rPr>
        <w:t>enie</w:t>
      </w:r>
      <w:r w:rsidR="00472BE1" w:rsidRPr="00472BE1">
        <w:rPr>
          <w:rFonts w:cs="Arial"/>
          <w:sz w:val="18"/>
          <w:szCs w:val="18"/>
        </w:rPr>
        <w:t xml:space="preserve"> z czego wynika różnica</w:t>
      </w:r>
      <w:r>
        <w:rPr>
          <w:rFonts w:cs="Arial"/>
          <w:sz w:val="18"/>
          <w:szCs w:val="18"/>
        </w:rPr>
        <w:br/>
      </w:r>
      <w:r w:rsidR="00472BE1" w:rsidRPr="00472BE1">
        <w:rPr>
          <w:rFonts w:cs="Arial"/>
          <w:sz w:val="18"/>
          <w:szCs w:val="18"/>
        </w:rPr>
        <w:t xml:space="preserve">w skróceniu nabrzeża o maksymalnie 15 m jeżeli rampa </w:t>
      </w:r>
      <w:proofErr w:type="spellStart"/>
      <w:r w:rsidR="00472BE1" w:rsidRPr="00472BE1">
        <w:rPr>
          <w:rFonts w:cs="Arial"/>
          <w:sz w:val="18"/>
          <w:szCs w:val="18"/>
        </w:rPr>
        <w:t>ro-ro</w:t>
      </w:r>
      <w:proofErr w:type="spellEnd"/>
      <w:r w:rsidR="00472BE1" w:rsidRPr="00472BE1">
        <w:rPr>
          <w:rFonts w:cs="Arial"/>
          <w:sz w:val="18"/>
          <w:szCs w:val="18"/>
        </w:rPr>
        <w:t xml:space="preserve"> ma zostać poszerzona o 7 m</w:t>
      </w:r>
      <w:r>
        <w:rPr>
          <w:rFonts w:cs="Arial"/>
          <w:sz w:val="18"/>
          <w:szCs w:val="18"/>
        </w:rPr>
        <w:t xml:space="preserve"> oraz przedstawienie </w:t>
      </w:r>
      <w:r w:rsidR="00472BE1" w:rsidRPr="00472BE1">
        <w:rPr>
          <w:rFonts w:cs="Arial"/>
          <w:sz w:val="18"/>
          <w:szCs w:val="18"/>
        </w:rPr>
        <w:t xml:space="preserve"> jakie pojazdy poruszają się po układzie komunikacyjnym dojazdu do rampy oraz po rampie.</w:t>
      </w:r>
    </w:p>
    <w:p w:rsidR="00472BE1" w:rsidRPr="00472BE1" w:rsidRDefault="0083237C" w:rsidP="0083237C">
      <w:pPr>
        <w:pBdr>
          <w:left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W dniu 14.11.2022 r. pełnomocnik Wnioskodawcy przedłożył wyjaśnienia o powyższe kwestie.</w:t>
      </w:r>
    </w:p>
    <w:p w:rsidR="004C6E56" w:rsidRPr="00036DE7" w:rsidRDefault="003E3A45" w:rsidP="0083237C">
      <w:pPr>
        <w:pBdr>
          <w:left w:val="nil"/>
        </w:pBdr>
        <w:spacing w:before="120" w:line="260" w:lineRule="exact"/>
        <w:jc w:val="both"/>
        <w:rPr>
          <w:rFonts w:cs="Arial"/>
          <w:color w:val="FF0000"/>
          <w:sz w:val="18"/>
          <w:szCs w:val="18"/>
        </w:rPr>
      </w:pPr>
      <w:r w:rsidRPr="00472BE1">
        <w:rPr>
          <w:rFonts w:cs="Arial"/>
          <w:color w:val="auto"/>
          <w:sz w:val="18"/>
          <w:szCs w:val="18"/>
        </w:rPr>
        <w:t xml:space="preserve">Następnie organ podjął czynności do ustalenia czy dla planowanego przedsięwzięcia należy przeprowadzić ocenę oddziaływania </w:t>
      </w:r>
      <w:proofErr w:type="spellStart"/>
      <w:r w:rsidRPr="00472BE1">
        <w:rPr>
          <w:rFonts w:cs="Arial"/>
          <w:color w:val="auto"/>
          <w:sz w:val="18"/>
          <w:szCs w:val="18"/>
        </w:rPr>
        <w:t>przedsięwzię</w:t>
      </w:r>
      <w:proofErr w:type="spellEnd"/>
      <w:r w:rsidRPr="00472BE1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472BE1">
        <w:rPr>
          <w:rFonts w:cs="Arial"/>
          <w:color w:val="auto"/>
          <w:sz w:val="18"/>
          <w:szCs w:val="18"/>
        </w:rPr>
        <w:t>środowisko, co stwierdza się w postanowieniu</w:t>
      </w:r>
      <w:r w:rsidR="00C54646" w:rsidRPr="00472BE1">
        <w:rPr>
          <w:rFonts w:cs="Arial"/>
          <w:color w:val="auto"/>
          <w:sz w:val="18"/>
          <w:szCs w:val="18"/>
        </w:rPr>
        <w:t xml:space="preserve"> </w:t>
      </w:r>
      <w:r w:rsidRPr="00472BE1">
        <w:rPr>
          <w:rFonts w:cs="Arial"/>
          <w:color w:val="auto"/>
          <w:sz w:val="18"/>
          <w:szCs w:val="18"/>
        </w:rPr>
        <w:t xml:space="preserve">wynikającym z art. 63 </w:t>
      </w:r>
      <w:r w:rsidR="00C54646" w:rsidRPr="00472BE1">
        <w:rPr>
          <w:rFonts w:cs="Arial"/>
          <w:color w:val="auto"/>
          <w:sz w:val="18"/>
          <w:szCs w:val="18"/>
        </w:rPr>
        <w:t xml:space="preserve">ust. 1 ustawy </w:t>
      </w:r>
      <w:proofErr w:type="spellStart"/>
      <w:r w:rsidR="00C54646" w:rsidRPr="00472BE1">
        <w:rPr>
          <w:rFonts w:cs="Arial"/>
          <w:color w:val="auto"/>
          <w:sz w:val="18"/>
          <w:szCs w:val="18"/>
        </w:rPr>
        <w:t>ooś</w:t>
      </w:r>
      <w:proofErr w:type="spellEnd"/>
      <w:r w:rsidR="00C54646" w:rsidRPr="00472BE1">
        <w:rPr>
          <w:rFonts w:cs="Arial"/>
          <w:color w:val="auto"/>
          <w:sz w:val="18"/>
          <w:szCs w:val="18"/>
        </w:rPr>
        <w:t>, ale</w:t>
      </w:r>
      <w:r w:rsidRPr="00472BE1">
        <w:rPr>
          <w:rFonts w:cs="Arial"/>
          <w:color w:val="auto"/>
          <w:sz w:val="18"/>
          <w:szCs w:val="18"/>
        </w:rPr>
        <w:t xml:space="preserve"> </w:t>
      </w:r>
      <w:r w:rsidR="00C54646" w:rsidRPr="00472BE1">
        <w:rPr>
          <w:rFonts w:cs="Arial"/>
          <w:color w:val="auto"/>
          <w:sz w:val="18"/>
          <w:szCs w:val="18"/>
        </w:rPr>
        <w:t xml:space="preserve">po zasięgnięciu, na podstawie </w:t>
      </w:r>
      <w:r w:rsidRPr="00472BE1">
        <w:rPr>
          <w:rFonts w:cs="Arial"/>
          <w:color w:val="auto"/>
          <w:sz w:val="18"/>
          <w:szCs w:val="18"/>
        </w:rPr>
        <w:t xml:space="preserve">art. 64 ust.1 ustawy </w:t>
      </w:r>
      <w:proofErr w:type="spellStart"/>
      <w:r w:rsidRPr="00472BE1">
        <w:rPr>
          <w:rFonts w:cs="Arial"/>
          <w:color w:val="auto"/>
          <w:sz w:val="18"/>
          <w:szCs w:val="18"/>
        </w:rPr>
        <w:t>o.o.ś</w:t>
      </w:r>
      <w:proofErr w:type="spellEnd"/>
      <w:r w:rsidRPr="00472BE1">
        <w:rPr>
          <w:rFonts w:cs="Arial"/>
          <w:color w:val="auto"/>
          <w:sz w:val="18"/>
          <w:szCs w:val="18"/>
        </w:rPr>
        <w:t>.</w:t>
      </w:r>
      <w:r w:rsidR="00C54646" w:rsidRPr="00472BE1">
        <w:rPr>
          <w:rFonts w:cs="Arial"/>
          <w:color w:val="auto"/>
          <w:sz w:val="18"/>
          <w:szCs w:val="18"/>
        </w:rPr>
        <w:t>,</w:t>
      </w:r>
      <w:r w:rsidRPr="00472BE1">
        <w:rPr>
          <w:rFonts w:cs="Arial"/>
          <w:color w:val="auto"/>
          <w:sz w:val="18"/>
          <w:szCs w:val="18"/>
        </w:rPr>
        <w:t xml:space="preserve">  opinii regionalnego dyrektora ochrony środowiska, właściwego organu inspekcji sanitarnej, organu właściwego do wydania pozwolenia zintegrowanego na podstawie </w:t>
      </w:r>
      <w:hyperlink r:id="rId7" w:anchor="/document/16901353?cm=DOCUMENT" w:history="1">
        <w:r w:rsidRPr="00472BE1">
          <w:rPr>
            <w:rFonts w:cs="Arial"/>
            <w:color w:val="auto"/>
            <w:sz w:val="18"/>
            <w:szCs w:val="18"/>
          </w:rPr>
          <w:t>ustawy</w:t>
        </w:r>
      </w:hyperlink>
      <w:r w:rsidRPr="00472BE1">
        <w:rPr>
          <w:rFonts w:cs="Arial"/>
          <w:color w:val="auto"/>
          <w:sz w:val="18"/>
          <w:szCs w:val="18"/>
        </w:rPr>
        <w:t xml:space="preserve"> z dnia 27 kwietnia 2001 r. Prawo ochrony</w:t>
      </w:r>
      <w:r w:rsidR="004C6E56" w:rsidRPr="00472BE1">
        <w:rPr>
          <w:rFonts w:cs="Arial"/>
          <w:color w:val="auto"/>
          <w:sz w:val="18"/>
          <w:szCs w:val="18"/>
        </w:rPr>
        <w:t xml:space="preserve"> </w:t>
      </w:r>
      <w:r w:rsidRPr="00472BE1">
        <w:rPr>
          <w:rFonts w:cs="Arial"/>
          <w:color w:val="auto"/>
          <w:sz w:val="18"/>
          <w:szCs w:val="18"/>
        </w:rPr>
        <w:t>środowiska, jeżeli planowane przedsięwzięcie kwalifikowane jest jako instalacja,</w:t>
      </w:r>
      <w:r w:rsidR="00340102" w:rsidRPr="00472BE1">
        <w:rPr>
          <w:rFonts w:cs="Arial"/>
          <w:color w:val="auto"/>
          <w:sz w:val="18"/>
          <w:szCs w:val="18"/>
        </w:rPr>
        <w:t xml:space="preserve"> </w:t>
      </w:r>
      <w:r w:rsidRPr="00472BE1">
        <w:rPr>
          <w:rFonts w:cs="Arial"/>
          <w:color w:val="auto"/>
          <w:sz w:val="18"/>
          <w:szCs w:val="18"/>
        </w:rPr>
        <w:t xml:space="preserve">o </w:t>
      </w:r>
      <w:proofErr w:type="spellStart"/>
      <w:r w:rsidRPr="00472BE1">
        <w:rPr>
          <w:rFonts w:cs="Arial"/>
          <w:color w:val="auto"/>
          <w:sz w:val="18"/>
          <w:szCs w:val="18"/>
        </w:rPr>
        <w:t>kt</w:t>
      </w:r>
      <w:proofErr w:type="spellEnd"/>
      <w:r w:rsidRPr="00472BE1">
        <w:rPr>
          <w:rFonts w:cs="Arial"/>
          <w:color w:val="auto"/>
          <w:sz w:val="18"/>
          <w:szCs w:val="18"/>
          <w:lang w:val="es-ES_tradnl"/>
        </w:rPr>
        <w:t>ó</w:t>
      </w:r>
      <w:r w:rsidRPr="00472BE1">
        <w:rPr>
          <w:rFonts w:cs="Arial"/>
          <w:color w:val="auto"/>
          <w:sz w:val="18"/>
          <w:szCs w:val="18"/>
        </w:rPr>
        <w:t xml:space="preserve">rej mowa w </w:t>
      </w:r>
      <w:hyperlink r:id="rId8" w:anchor="/document/16901353?unitId=art(201)ust(1)&amp;cm=DOCUMENT" w:history="1">
        <w:r w:rsidRPr="00472BE1">
          <w:rPr>
            <w:rFonts w:cs="Arial"/>
            <w:color w:val="auto"/>
            <w:sz w:val="18"/>
            <w:szCs w:val="18"/>
          </w:rPr>
          <w:t>art. 201 ust. 1</w:t>
        </w:r>
      </w:hyperlink>
      <w:r w:rsidRPr="00472BE1">
        <w:rPr>
          <w:rFonts w:cs="Arial"/>
          <w:color w:val="auto"/>
          <w:sz w:val="18"/>
          <w:szCs w:val="18"/>
        </w:rPr>
        <w:t xml:space="preserve"> tej ustawy, oraz po </w:t>
      </w:r>
      <w:proofErr w:type="spellStart"/>
      <w:r w:rsidRPr="00472BE1">
        <w:rPr>
          <w:rFonts w:cs="Arial"/>
          <w:color w:val="auto"/>
          <w:sz w:val="18"/>
          <w:szCs w:val="18"/>
        </w:rPr>
        <w:t>zasię</w:t>
      </w:r>
      <w:proofErr w:type="spellEnd"/>
      <w:r w:rsidRPr="00472BE1">
        <w:rPr>
          <w:rFonts w:cs="Arial"/>
          <w:color w:val="auto"/>
          <w:sz w:val="18"/>
          <w:szCs w:val="18"/>
          <w:lang w:val="it-IT"/>
        </w:rPr>
        <w:t>gni</w:t>
      </w:r>
      <w:proofErr w:type="spellStart"/>
      <w:r w:rsidRPr="00472BE1">
        <w:rPr>
          <w:rFonts w:cs="Arial"/>
          <w:color w:val="auto"/>
          <w:sz w:val="18"/>
          <w:szCs w:val="18"/>
        </w:rPr>
        <w:t>ęciu</w:t>
      </w:r>
      <w:proofErr w:type="spellEnd"/>
      <w:r w:rsidRPr="00472BE1">
        <w:rPr>
          <w:rFonts w:cs="Arial"/>
          <w:color w:val="auto"/>
          <w:sz w:val="18"/>
          <w:szCs w:val="18"/>
        </w:rPr>
        <w:t xml:space="preserve"> opinii organu właściwego do wydania oceny wodnoprawnej, o </w:t>
      </w:r>
      <w:proofErr w:type="spellStart"/>
      <w:r w:rsidRPr="00472BE1">
        <w:rPr>
          <w:rFonts w:cs="Arial"/>
          <w:color w:val="auto"/>
          <w:sz w:val="18"/>
          <w:szCs w:val="18"/>
        </w:rPr>
        <w:t>kt</w:t>
      </w:r>
      <w:proofErr w:type="spellEnd"/>
      <w:r w:rsidRPr="00472BE1">
        <w:rPr>
          <w:rFonts w:cs="Arial"/>
          <w:color w:val="auto"/>
          <w:sz w:val="18"/>
          <w:szCs w:val="18"/>
          <w:lang w:val="es-ES_tradnl"/>
        </w:rPr>
        <w:t>ó</w:t>
      </w:r>
      <w:r w:rsidRPr="00472BE1">
        <w:rPr>
          <w:rFonts w:cs="Arial"/>
          <w:color w:val="auto"/>
          <w:sz w:val="18"/>
          <w:szCs w:val="18"/>
        </w:rPr>
        <w:t>rej mowa w przepisach ustawy z dnia 20 lipca 2017 r. Prawo Wodne</w:t>
      </w:r>
      <w:r w:rsidR="0083237C">
        <w:rPr>
          <w:rFonts w:cs="Arial"/>
          <w:color w:val="auto"/>
          <w:sz w:val="18"/>
          <w:szCs w:val="18"/>
        </w:rPr>
        <w:t>.</w:t>
      </w:r>
      <w:r w:rsidR="008D2088" w:rsidRPr="00472BE1">
        <w:rPr>
          <w:rFonts w:cs="Arial"/>
          <w:color w:val="auto"/>
          <w:sz w:val="18"/>
          <w:szCs w:val="18"/>
        </w:rPr>
        <w:t xml:space="preserve"> </w:t>
      </w:r>
    </w:p>
    <w:p w:rsidR="00390584" w:rsidRPr="0083237C" w:rsidRDefault="003E3A45" w:rsidP="0083237C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>Na podstawie rozporządzenia Ministra Środowiska z dnia 27 sierpnia 2014 r. w sprawie rodzaj</w:t>
      </w:r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>w instalacji</w:t>
      </w:r>
      <w:r w:rsidR="00C54646" w:rsidRPr="0083237C">
        <w:rPr>
          <w:rFonts w:cs="Arial"/>
          <w:color w:val="auto"/>
          <w:sz w:val="18"/>
          <w:szCs w:val="18"/>
        </w:rPr>
        <w:t xml:space="preserve"> </w:t>
      </w:r>
      <w:r w:rsidRPr="0083237C">
        <w:rPr>
          <w:rFonts w:cs="Arial"/>
          <w:color w:val="auto"/>
          <w:sz w:val="18"/>
          <w:szCs w:val="18"/>
        </w:rPr>
        <w:t xml:space="preserve">mogących powodować znaczne zanieczyszczenie </w:t>
      </w:r>
      <w:proofErr w:type="spellStart"/>
      <w:r w:rsidRPr="0083237C">
        <w:rPr>
          <w:rFonts w:cs="Arial"/>
          <w:color w:val="auto"/>
          <w:sz w:val="18"/>
          <w:szCs w:val="18"/>
        </w:rPr>
        <w:t>poszczeg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83237C">
        <w:rPr>
          <w:rFonts w:cs="Arial"/>
          <w:color w:val="auto"/>
          <w:sz w:val="18"/>
          <w:szCs w:val="18"/>
        </w:rPr>
        <w:t>lnych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 element</w:t>
      </w:r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 xml:space="preserve">w </w:t>
      </w:r>
      <w:r w:rsidR="00C54646" w:rsidRPr="0083237C">
        <w:rPr>
          <w:rFonts w:cs="Arial"/>
          <w:color w:val="auto"/>
          <w:sz w:val="18"/>
          <w:szCs w:val="18"/>
        </w:rPr>
        <w:t>p</w:t>
      </w:r>
      <w:r w:rsidRPr="0083237C">
        <w:rPr>
          <w:rFonts w:cs="Arial"/>
          <w:color w:val="auto"/>
          <w:sz w:val="18"/>
          <w:szCs w:val="18"/>
        </w:rPr>
        <w:t>rzyrodniczych albo środowiska jako całości (</w:t>
      </w:r>
      <w:proofErr w:type="spellStart"/>
      <w:r w:rsidRPr="0083237C">
        <w:rPr>
          <w:rFonts w:cs="Arial"/>
          <w:color w:val="auto"/>
          <w:sz w:val="18"/>
          <w:szCs w:val="18"/>
        </w:rPr>
        <w:t>Dz.U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. z 2014 r., poz. 1169) stwierdzono, że projektowana inwestycja nie ma obowiązku uzyskania pozwolenia zintegrowanego. </w:t>
      </w:r>
    </w:p>
    <w:p w:rsidR="00C54646" w:rsidRPr="00036DE7" w:rsidRDefault="00C54646" w:rsidP="0083237C">
      <w:pPr>
        <w:pBdr>
          <w:left w:val="nil"/>
        </w:pBdr>
        <w:spacing w:before="120" w:line="260" w:lineRule="exact"/>
        <w:jc w:val="both"/>
        <w:rPr>
          <w:rFonts w:cs="Arial"/>
          <w:color w:val="FF0000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>Regionalny Dyrektor Ochrony Środowiska w Szczecinie, wydał postanowienie w dniu</w:t>
      </w:r>
      <w:r w:rsidRPr="00036DE7">
        <w:rPr>
          <w:rFonts w:cs="Arial"/>
          <w:color w:val="FF0000"/>
          <w:sz w:val="18"/>
          <w:szCs w:val="18"/>
        </w:rPr>
        <w:t xml:space="preserve"> </w:t>
      </w:r>
      <w:r w:rsidR="0083237C" w:rsidRPr="006B0142">
        <w:rPr>
          <w:rFonts w:cs="Arial"/>
          <w:color w:val="auto"/>
          <w:sz w:val="18"/>
          <w:szCs w:val="18"/>
        </w:rPr>
        <w:t>08.12</w:t>
      </w:r>
      <w:r w:rsidRPr="006B0142">
        <w:rPr>
          <w:rFonts w:cs="Arial"/>
          <w:color w:val="auto"/>
          <w:sz w:val="18"/>
          <w:szCs w:val="18"/>
        </w:rPr>
        <w:t>.202</w:t>
      </w:r>
      <w:r w:rsidR="0083237C" w:rsidRPr="006B0142">
        <w:rPr>
          <w:rFonts w:cs="Arial"/>
          <w:color w:val="auto"/>
          <w:sz w:val="18"/>
          <w:szCs w:val="18"/>
        </w:rPr>
        <w:t>2</w:t>
      </w:r>
      <w:r w:rsidRPr="006B0142">
        <w:rPr>
          <w:rFonts w:cs="Arial"/>
          <w:color w:val="auto"/>
          <w:sz w:val="18"/>
          <w:szCs w:val="18"/>
        </w:rPr>
        <w:t xml:space="preserve"> r.  znak:</w:t>
      </w:r>
      <w:r w:rsidRPr="00036DE7">
        <w:rPr>
          <w:rFonts w:cs="Arial"/>
          <w:color w:val="FF0000"/>
          <w:sz w:val="18"/>
          <w:szCs w:val="18"/>
        </w:rPr>
        <w:t xml:space="preserve"> </w:t>
      </w:r>
      <w:r w:rsidRPr="0083237C">
        <w:rPr>
          <w:rFonts w:cs="Arial"/>
          <w:color w:val="auto"/>
          <w:sz w:val="18"/>
          <w:szCs w:val="18"/>
        </w:rPr>
        <w:t>WONS.4220.</w:t>
      </w:r>
      <w:r w:rsidR="0083237C" w:rsidRPr="0083237C">
        <w:rPr>
          <w:rFonts w:cs="Arial"/>
          <w:color w:val="auto"/>
          <w:sz w:val="18"/>
          <w:szCs w:val="18"/>
        </w:rPr>
        <w:t>483</w:t>
      </w:r>
      <w:r w:rsidRPr="0083237C">
        <w:rPr>
          <w:rFonts w:cs="Arial"/>
          <w:color w:val="auto"/>
          <w:sz w:val="18"/>
          <w:szCs w:val="18"/>
        </w:rPr>
        <w:t>.2022.</w:t>
      </w:r>
      <w:r w:rsidR="0083237C" w:rsidRPr="0083237C">
        <w:rPr>
          <w:rFonts w:cs="Arial"/>
          <w:color w:val="auto"/>
          <w:sz w:val="18"/>
          <w:szCs w:val="18"/>
        </w:rPr>
        <w:t>BO</w:t>
      </w:r>
      <w:r w:rsidRPr="0083237C">
        <w:rPr>
          <w:rFonts w:cs="Arial"/>
          <w:color w:val="auto"/>
          <w:sz w:val="18"/>
          <w:szCs w:val="18"/>
        </w:rPr>
        <w:t xml:space="preserve"> w </w:t>
      </w:r>
      <w:proofErr w:type="spellStart"/>
      <w:r w:rsidRPr="0083237C">
        <w:rPr>
          <w:rFonts w:cs="Arial"/>
          <w:color w:val="auto"/>
          <w:sz w:val="18"/>
          <w:szCs w:val="18"/>
        </w:rPr>
        <w:t>kt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 xml:space="preserve">rym wyraził </w:t>
      </w:r>
      <w:proofErr w:type="spellStart"/>
      <w:r w:rsidRPr="0083237C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ę, że dla przedmiotowego przedsięwzięcia nie istnieje </w:t>
      </w:r>
      <w:r w:rsidR="006B0142">
        <w:rPr>
          <w:rFonts w:cs="Arial"/>
          <w:color w:val="auto"/>
          <w:sz w:val="18"/>
          <w:szCs w:val="18"/>
        </w:rPr>
        <w:t>k</w:t>
      </w:r>
      <w:r w:rsidRPr="0083237C">
        <w:rPr>
          <w:rFonts w:cs="Arial"/>
          <w:color w:val="auto"/>
          <w:sz w:val="18"/>
          <w:szCs w:val="18"/>
        </w:rPr>
        <w:t xml:space="preserve">onieczność przeprowadzenia oceny oddziaływania na środowisko, biorąc pod uwagę  </w:t>
      </w:r>
      <w:r w:rsidRPr="0083237C">
        <w:rPr>
          <w:rFonts w:cs="Arial"/>
          <w:color w:val="auto"/>
          <w:sz w:val="18"/>
          <w:szCs w:val="18"/>
          <w:lang w:val="da-DK"/>
        </w:rPr>
        <w:t>skal</w:t>
      </w:r>
      <w:r w:rsidRPr="0083237C">
        <w:rPr>
          <w:rFonts w:cs="Arial"/>
          <w:color w:val="auto"/>
          <w:sz w:val="18"/>
          <w:szCs w:val="18"/>
        </w:rPr>
        <w:t>ę oraz zakres przedsięwzięcia</w:t>
      </w:r>
      <w:r w:rsidR="00091F8E" w:rsidRPr="0083237C">
        <w:rPr>
          <w:rFonts w:cs="Arial"/>
          <w:color w:val="auto"/>
          <w:sz w:val="18"/>
          <w:szCs w:val="18"/>
        </w:rPr>
        <w:t>,</w:t>
      </w:r>
      <w:r w:rsidRPr="0083237C">
        <w:rPr>
          <w:rFonts w:cs="Arial"/>
          <w:color w:val="auto"/>
          <w:sz w:val="18"/>
          <w:szCs w:val="18"/>
        </w:rPr>
        <w:t xml:space="preserve"> </w:t>
      </w:r>
      <w:r w:rsidR="00091F8E" w:rsidRPr="0083237C">
        <w:rPr>
          <w:rFonts w:cs="Arial"/>
          <w:color w:val="auto"/>
          <w:sz w:val="18"/>
          <w:szCs w:val="18"/>
        </w:rPr>
        <w:t>oraz że</w:t>
      </w:r>
      <w:r w:rsidRPr="0083237C">
        <w:rPr>
          <w:rFonts w:cs="Arial"/>
          <w:color w:val="auto"/>
          <w:sz w:val="18"/>
          <w:szCs w:val="18"/>
        </w:rPr>
        <w:t xml:space="preserve"> planowana inwestycja nie będzie znacząco negatywnie oddziaływać na środowisko przyrodnicze.</w:t>
      </w:r>
      <w:r w:rsidRPr="00036DE7">
        <w:rPr>
          <w:rFonts w:cs="Arial"/>
          <w:color w:val="FF0000"/>
          <w:sz w:val="18"/>
          <w:szCs w:val="18"/>
        </w:rPr>
        <w:t xml:space="preserve"> </w:t>
      </w:r>
    </w:p>
    <w:p w:rsidR="00390584" w:rsidRPr="0083237C" w:rsidRDefault="00091F8E" w:rsidP="0083237C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 xml:space="preserve">Ponieważ organem właściwym w sprawie wydania opinii wodnoprawnej był właściwy Regionalny Dyrektor Zarządu Gospodarki Wodnej w Szczecinie PGW Wody Polskie </w:t>
      </w:r>
      <w:r w:rsidR="0083237C" w:rsidRPr="0083237C">
        <w:rPr>
          <w:rFonts w:cs="Arial"/>
          <w:color w:val="auto"/>
          <w:sz w:val="18"/>
          <w:szCs w:val="18"/>
        </w:rPr>
        <w:t xml:space="preserve">zatem </w:t>
      </w:r>
      <w:r w:rsidRPr="0083237C">
        <w:rPr>
          <w:rFonts w:cs="Arial"/>
          <w:color w:val="auto"/>
          <w:sz w:val="18"/>
          <w:szCs w:val="18"/>
        </w:rPr>
        <w:t xml:space="preserve"> </w:t>
      </w:r>
      <w:r w:rsidR="003E3A45" w:rsidRPr="0083237C">
        <w:rPr>
          <w:rFonts w:cs="Arial"/>
          <w:color w:val="auto"/>
          <w:sz w:val="18"/>
          <w:szCs w:val="18"/>
        </w:rPr>
        <w:t xml:space="preserve">wyraził </w:t>
      </w:r>
      <w:proofErr w:type="spellStart"/>
      <w:r w:rsidR="003E3A45" w:rsidRPr="0083237C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="003E3A45" w:rsidRPr="0083237C">
        <w:rPr>
          <w:rFonts w:cs="Arial"/>
          <w:color w:val="auto"/>
          <w:sz w:val="18"/>
          <w:szCs w:val="18"/>
        </w:rPr>
        <w:t>ę znak: SZ.</w:t>
      </w:r>
      <w:r w:rsidR="00DA7DEC" w:rsidRPr="0083237C">
        <w:rPr>
          <w:rFonts w:cs="Arial"/>
          <w:color w:val="auto"/>
          <w:sz w:val="18"/>
          <w:szCs w:val="18"/>
        </w:rPr>
        <w:t>RZ</w:t>
      </w:r>
      <w:r w:rsidR="003E3A45" w:rsidRPr="0083237C">
        <w:rPr>
          <w:rFonts w:cs="Arial"/>
          <w:color w:val="auto"/>
          <w:sz w:val="18"/>
          <w:szCs w:val="18"/>
        </w:rPr>
        <w:t>Ś.</w:t>
      </w:r>
      <w:r w:rsidR="00DA7DEC" w:rsidRPr="0083237C">
        <w:rPr>
          <w:rFonts w:cs="Arial"/>
          <w:color w:val="auto"/>
          <w:sz w:val="18"/>
          <w:szCs w:val="18"/>
        </w:rPr>
        <w:t>4</w:t>
      </w:r>
      <w:r w:rsidR="0083237C" w:rsidRPr="0083237C">
        <w:rPr>
          <w:rFonts w:cs="Arial"/>
          <w:color w:val="auto"/>
          <w:sz w:val="18"/>
          <w:szCs w:val="18"/>
        </w:rPr>
        <w:t>360</w:t>
      </w:r>
      <w:r w:rsidR="00DA7DEC" w:rsidRPr="0083237C">
        <w:rPr>
          <w:rFonts w:cs="Arial"/>
          <w:color w:val="auto"/>
          <w:sz w:val="18"/>
          <w:szCs w:val="18"/>
        </w:rPr>
        <w:t>.1.</w:t>
      </w:r>
      <w:r w:rsidR="0083237C" w:rsidRPr="0083237C">
        <w:rPr>
          <w:rFonts w:cs="Arial"/>
          <w:color w:val="auto"/>
          <w:sz w:val="18"/>
          <w:szCs w:val="18"/>
        </w:rPr>
        <w:t>39.</w:t>
      </w:r>
      <w:r w:rsidR="00DA7DEC" w:rsidRPr="0083237C">
        <w:rPr>
          <w:rFonts w:cs="Arial"/>
          <w:color w:val="auto"/>
          <w:sz w:val="18"/>
          <w:szCs w:val="18"/>
        </w:rPr>
        <w:t>2022.EB</w:t>
      </w:r>
      <w:r w:rsidR="003E3A45" w:rsidRPr="0083237C">
        <w:rPr>
          <w:rFonts w:cs="Arial"/>
          <w:color w:val="auto"/>
          <w:sz w:val="18"/>
          <w:szCs w:val="18"/>
        </w:rPr>
        <w:t>,</w:t>
      </w:r>
      <w:r w:rsidR="006B0142">
        <w:rPr>
          <w:rFonts w:cs="Arial"/>
          <w:color w:val="auto"/>
          <w:sz w:val="18"/>
          <w:szCs w:val="18"/>
        </w:rPr>
        <w:br/>
      </w:r>
      <w:r w:rsidR="003E3A45" w:rsidRPr="0083237C">
        <w:rPr>
          <w:rFonts w:cs="Arial"/>
          <w:color w:val="auto"/>
          <w:sz w:val="18"/>
          <w:szCs w:val="18"/>
        </w:rPr>
        <w:t xml:space="preserve">że nie istnieje konieczność przeprowadzenia oceny oddziaływania planowanego </w:t>
      </w:r>
      <w:proofErr w:type="spellStart"/>
      <w:r w:rsidR="003E3A45" w:rsidRPr="0083237C">
        <w:rPr>
          <w:rFonts w:cs="Arial"/>
          <w:color w:val="auto"/>
          <w:sz w:val="18"/>
          <w:szCs w:val="18"/>
        </w:rPr>
        <w:t>przedsięwzię</w:t>
      </w:r>
      <w:proofErr w:type="spellEnd"/>
      <w:r w:rsidR="003E3A45" w:rsidRPr="0083237C">
        <w:rPr>
          <w:rFonts w:cs="Arial"/>
          <w:color w:val="auto"/>
          <w:sz w:val="18"/>
          <w:szCs w:val="18"/>
          <w:lang w:val="pt-PT"/>
        </w:rPr>
        <w:t xml:space="preserve">cia na </w:t>
      </w:r>
      <w:r w:rsidR="003E3A45" w:rsidRPr="0083237C">
        <w:rPr>
          <w:rFonts w:cs="Arial"/>
          <w:color w:val="auto"/>
          <w:sz w:val="18"/>
          <w:szCs w:val="18"/>
        </w:rPr>
        <w:t>środowisko</w:t>
      </w:r>
      <w:r w:rsidR="0097343B" w:rsidRPr="0083237C">
        <w:rPr>
          <w:rFonts w:cs="Arial"/>
          <w:color w:val="auto"/>
          <w:sz w:val="18"/>
          <w:szCs w:val="18"/>
        </w:rPr>
        <w:t>,</w:t>
      </w:r>
      <w:r w:rsidR="0097343B" w:rsidRPr="0083237C">
        <w:rPr>
          <w:rFonts w:cs="Arial"/>
          <w:color w:val="auto"/>
          <w:sz w:val="18"/>
          <w:szCs w:val="18"/>
        </w:rPr>
        <w:br/>
      </w:r>
      <w:r w:rsidR="00DA7DEC" w:rsidRPr="0083237C">
        <w:rPr>
          <w:rFonts w:cs="Arial"/>
          <w:color w:val="auto"/>
          <w:sz w:val="18"/>
          <w:szCs w:val="18"/>
        </w:rPr>
        <w:t>jednocześnie okreś</w:t>
      </w:r>
      <w:r w:rsidR="0097343B" w:rsidRPr="0083237C">
        <w:rPr>
          <w:rFonts w:cs="Arial"/>
          <w:color w:val="auto"/>
          <w:sz w:val="18"/>
          <w:szCs w:val="18"/>
        </w:rPr>
        <w:t>lając</w:t>
      </w:r>
      <w:r w:rsidR="00DA7DEC" w:rsidRPr="0083237C">
        <w:rPr>
          <w:rFonts w:cs="Arial"/>
          <w:color w:val="auto"/>
          <w:sz w:val="18"/>
          <w:szCs w:val="18"/>
        </w:rPr>
        <w:t xml:space="preserve"> warunki realizacji przedsięwzięcia chroniące środowisko wodno-gruntowe</w:t>
      </w:r>
      <w:r w:rsidR="003A304F" w:rsidRPr="0083237C">
        <w:rPr>
          <w:rFonts w:cs="Arial"/>
          <w:color w:val="auto"/>
          <w:sz w:val="18"/>
          <w:szCs w:val="18"/>
        </w:rPr>
        <w:t>.</w:t>
      </w:r>
      <w:r w:rsidR="003E3A45" w:rsidRPr="0083237C">
        <w:rPr>
          <w:rFonts w:cs="Arial"/>
          <w:color w:val="auto"/>
          <w:sz w:val="18"/>
          <w:szCs w:val="18"/>
        </w:rPr>
        <w:t xml:space="preserve"> Opinia została uzasadniona tym, że przedmiotowa inwestycja, </w:t>
      </w:r>
      <w:proofErr w:type="spellStart"/>
      <w:r w:rsidR="003E3A45" w:rsidRPr="0083237C">
        <w:rPr>
          <w:rFonts w:cs="Arial"/>
          <w:color w:val="auto"/>
          <w:sz w:val="18"/>
          <w:szCs w:val="18"/>
        </w:rPr>
        <w:t>zar</w:t>
      </w:r>
      <w:proofErr w:type="spellEnd"/>
      <w:r w:rsidR="003E3A45" w:rsidRPr="0083237C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="003E3A45" w:rsidRPr="0083237C">
        <w:rPr>
          <w:rFonts w:cs="Arial"/>
          <w:color w:val="auto"/>
          <w:sz w:val="18"/>
          <w:szCs w:val="18"/>
        </w:rPr>
        <w:t>wno</w:t>
      </w:r>
      <w:proofErr w:type="spellEnd"/>
      <w:r w:rsidR="003E3A45" w:rsidRPr="0083237C">
        <w:rPr>
          <w:rFonts w:cs="Arial"/>
          <w:color w:val="auto"/>
          <w:sz w:val="18"/>
          <w:szCs w:val="18"/>
        </w:rPr>
        <w:t xml:space="preserve"> w fazie budowy, jak i eksploatacji nie będzie negatywnie oddziaływać na środowisko wodne i gruntowe, a tym samym nie nastąpi degradacja w</w:t>
      </w:r>
      <w:r w:rsidR="003E3A45" w:rsidRPr="0083237C">
        <w:rPr>
          <w:rFonts w:cs="Arial"/>
          <w:color w:val="auto"/>
          <w:sz w:val="18"/>
          <w:szCs w:val="18"/>
          <w:lang w:val="es-ES_tradnl"/>
        </w:rPr>
        <w:t>ó</w:t>
      </w:r>
      <w:r w:rsidR="003E3A45" w:rsidRPr="0083237C">
        <w:rPr>
          <w:rFonts w:cs="Arial"/>
          <w:color w:val="auto"/>
          <w:sz w:val="18"/>
          <w:szCs w:val="18"/>
        </w:rPr>
        <w:t>d podziemnych</w:t>
      </w:r>
      <w:r w:rsidR="0097343B" w:rsidRPr="0083237C">
        <w:rPr>
          <w:rFonts w:cs="Arial"/>
          <w:color w:val="auto"/>
          <w:sz w:val="18"/>
          <w:szCs w:val="18"/>
        </w:rPr>
        <w:br/>
      </w:r>
      <w:r w:rsidR="003E3A45" w:rsidRPr="0083237C">
        <w:rPr>
          <w:rFonts w:cs="Arial"/>
          <w:color w:val="auto"/>
          <w:sz w:val="18"/>
          <w:szCs w:val="18"/>
        </w:rPr>
        <w:t xml:space="preserve">i powierzchniowych spowodowana jakimikolwiek zanieczyszczeniami, jak </w:t>
      </w:r>
      <w:proofErr w:type="spellStart"/>
      <w:r w:rsidR="003E3A45" w:rsidRPr="0083237C">
        <w:rPr>
          <w:rFonts w:cs="Arial"/>
          <w:color w:val="auto"/>
          <w:sz w:val="18"/>
          <w:szCs w:val="18"/>
        </w:rPr>
        <w:t>r</w:t>
      </w:r>
      <w:proofErr w:type="spellEnd"/>
      <w:r w:rsidR="003E3A45" w:rsidRPr="0083237C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="003E3A45" w:rsidRPr="0083237C">
        <w:rPr>
          <w:rFonts w:cs="Arial"/>
          <w:color w:val="auto"/>
          <w:sz w:val="18"/>
          <w:szCs w:val="18"/>
        </w:rPr>
        <w:t>wnież</w:t>
      </w:r>
      <w:proofErr w:type="spellEnd"/>
      <w:r w:rsidR="003E3A45" w:rsidRPr="0083237C">
        <w:rPr>
          <w:rFonts w:cs="Arial"/>
          <w:color w:val="auto"/>
          <w:sz w:val="18"/>
          <w:szCs w:val="18"/>
        </w:rPr>
        <w:t xml:space="preserve"> nie nastąpi pogorszenie stanu ekologicznego i stanu chemicznego JCW powierzchniowych oraz stanu ilościowego</w:t>
      </w:r>
      <w:r w:rsidR="00DA7DEC" w:rsidRPr="0083237C">
        <w:rPr>
          <w:rFonts w:cs="Arial"/>
          <w:color w:val="auto"/>
          <w:sz w:val="18"/>
          <w:szCs w:val="18"/>
        </w:rPr>
        <w:t xml:space="preserve"> </w:t>
      </w:r>
      <w:r w:rsidR="003E3A45" w:rsidRPr="0083237C">
        <w:rPr>
          <w:rFonts w:cs="Arial"/>
          <w:color w:val="auto"/>
          <w:sz w:val="18"/>
          <w:szCs w:val="18"/>
        </w:rPr>
        <w:t>i chemicznego JCW podziemnych.</w:t>
      </w:r>
      <w:r w:rsidR="00DB33DF" w:rsidRPr="0083237C">
        <w:rPr>
          <w:rFonts w:cs="Arial"/>
          <w:color w:val="auto"/>
          <w:sz w:val="18"/>
          <w:szCs w:val="18"/>
        </w:rPr>
        <w:t xml:space="preserve"> Warunki jakie wskazał powyższy organ były tożsame z rozwiązaniami chroniącymi środowisko jakie wskazał w KIP Wnioskodawca, zatem organ nie powielał ich</w:t>
      </w:r>
      <w:r w:rsidR="0097343B" w:rsidRPr="0083237C">
        <w:rPr>
          <w:rFonts w:cs="Arial"/>
          <w:color w:val="auto"/>
          <w:sz w:val="18"/>
          <w:szCs w:val="18"/>
        </w:rPr>
        <w:t xml:space="preserve"> w</w:t>
      </w:r>
      <w:r w:rsidR="00DB33DF" w:rsidRPr="0083237C">
        <w:rPr>
          <w:rFonts w:cs="Arial"/>
          <w:color w:val="auto"/>
          <w:sz w:val="18"/>
          <w:szCs w:val="18"/>
        </w:rPr>
        <w:t xml:space="preserve"> niniejszej decyzji.</w:t>
      </w:r>
    </w:p>
    <w:p w:rsidR="00DA7DEC" w:rsidRPr="0083237C" w:rsidRDefault="003E3A45" w:rsidP="0083237C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lastRenderedPageBreak/>
        <w:t xml:space="preserve">Państwowy </w:t>
      </w:r>
      <w:r w:rsidR="00DA7DEC" w:rsidRPr="0083237C">
        <w:rPr>
          <w:rFonts w:cs="Arial"/>
          <w:color w:val="auto"/>
          <w:sz w:val="18"/>
          <w:szCs w:val="18"/>
        </w:rPr>
        <w:t xml:space="preserve">Graniczny </w:t>
      </w:r>
      <w:r w:rsidRPr="0083237C">
        <w:rPr>
          <w:rFonts w:cs="Arial"/>
          <w:color w:val="auto"/>
          <w:sz w:val="18"/>
          <w:szCs w:val="18"/>
        </w:rPr>
        <w:t xml:space="preserve">Inspektor Sanitarny w Szczecinie w dniu </w:t>
      </w:r>
      <w:r w:rsidR="0083237C" w:rsidRPr="0083237C">
        <w:rPr>
          <w:rFonts w:cs="Arial"/>
          <w:color w:val="auto"/>
          <w:sz w:val="18"/>
          <w:szCs w:val="18"/>
        </w:rPr>
        <w:t>08.12</w:t>
      </w:r>
      <w:r w:rsidRPr="0083237C">
        <w:rPr>
          <w:rFonts w:cs="Arial"/>
          <w:color w:val="auto"/>
          <w:sz w:val="18"/>
          <w:szCs w:val="18"/>
        </w:rPr>
        <w:t>.202</w:t>
      </w:r>
      <w:r w:rsidR="0083237C" w:rsidRPr="0083237C">
        <w:rPr>
          <w:rFonts w:cs="Arial"/>
          <w:color w:val="auto"/>
          <w:sz w:val="18"/>
          <w:szCs w:val="18"/>
        </w:rPr>
        <w:t>2</w:t>
      </w:r>
      <w:r w:rsidRPr="0083237C">
        <w:rPr>
          <w:rFonts w:cs="Arial"/>
          <w:color w:val="auto"/>
          <w:sz w:val="18"/>
          <w:szCs w:val="18"/>
        </w:rPr>
        <w:t xml:space="preserve"> r. wydał </w:t>
      </w:r>
      <w:proofErr w:type="spellStart"/>
      <w:r w:rsidRPr="0083237C">
        <w:rPr>
          <w:rFonts w:cs="Arial"/>
          <w:color w:val="auto"/>
          <w:sz w:val="18"/>
          <w:szCs w:val="18"/>
          <w:lang w:val="en-US"/>
        </w:rPr>
        <w:t>opini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ę sanitarną znak: </w:t>
      </w:r>
      <w:r w:rsidR="0083237C" w:rsidRPr="0083237C">
        <w:rPr>
          <w:rFonts w:cs="Arial"/>
          <w:color w:val="auto"/>
          <w:sz w:val="18"/>
          <w:szCs w:val="18"/>
        </w:rPr>
        <w:t>GS-Sz-ONS.ZNS.403.7.2022</w:t>
      </w:r>
      <w:r w:rsidRPr="0083237C">
        <w:rPr>
          <w:rFonts w:cs="Arial"/>
          <w:color w:val="auto"/>
          <w:sz w:val="18"/>
          <w:szCs w:val="18"/>
        </w:rPr>
        <w:t xml:space="preserve"> w </w:t>
      </w:r>
      <w:proofErr w:type="spellStart"/>
      <w:r w:rsidRPr="0083237C">
        <w:rPr>
          <w:rFonts w:cs="Arial"/>
          <w:color w:val="auto"/>
          <w:sz w:val="18"/>
          <w:szCs w:val="18"/>
        </w:rPr>
        <w:t>kt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>rej nie stwierdził potrzeby przeprowadzenia oceny oddziaływania</w:t>
      </w:r>
      <w:r w:rsidR="004C6E56" w:rsidRPr="0083237C">
        <w:rPr>
          <w:rFonts w:cs="Arial"/>
          <w:color w:val="auto"/>
          <w:sz w:val="18"/>
          <w:szCs w:val="18"/>
        </w:rPr>
        <w:t xml:space="preserve"> </w:t>
      </w:r>
      <w:r w:rsidRPr="0083237C">
        <w:rPr>
          <w:rFonts w:cs="Arial"/>
          <w:color w:val="auto"/>
          <w:sz w:val="18"/>
          <w:szCs w:val="18"/>
        </w:rPr>
        <w:t xml:space="preserve">na środowisko </w:t>
      </w:r>
      <w:r w:rsidR="00DA7DEC" w:rsidRPr="0083237C">
        <w:rPr>
          <w:rFonts w:cs="Arial"/>
          <w:color w:val="auto"/>
          <w:sz w:val="18"/>
          <w:szCs w:val="18"/>
        </w:rPr>
        <w:t xml:space="preserve">planowanego </w:t>
      </w:r>
      <w:r w:rsidRPr="0083237C">
        <w:rPr>
          <w:rFonts w:cs="Arial"/>
          <w:color w:val="auto"/>
          <w:sz w:val="18"/>
          <w:szCs w:val="18"/>
        </w:rPr>
        <w:t>uzasadniając, ż</w:t>
      </w:r>
      <w:r w:rsidR="00DA7DEC" w:rsidRPr="0083237C">
        <w:rPr>
          <w:rFonts w:cs="Arial"/>
          <w:color w:val="auto"/>
          <w:sz w:val="18"/>
          <w:szCs w:val="18"/>
        </w:rPr>
        <w:t xml:space="preserve">e na podstawie przedłożonej dokumentacji wynika iż realizacja zamierzenia nie powinna naruszyć warunków higienicznych oraz stanowić zagrożenia dla zdrowia ludzi. </w:t>
      </w:r>
      <w:r w:rsidRPr="0083237C">
        <w:rPr>
          <w:rFonts w:cs="Arial"/>
          <w:color w:val="auto"/>
          <w:sz w:val="18"/>
          <w:szCs w:val="18"/>
        </w:rPr>
        <w:t xml:space="preserve"> </w:t>
      </w:r>
    </w:p>
    <w:p w:rsidR="00390584" w:rsidRPr="0083237C" w:rsidRDefault="003E3A45" w:rsidP="0083237C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>Prezydent Miasta Szczecin po dokonaniu analizy zgromadzonej dokumentacji, biorąc pod uwagę wniosek, kartę informacyjną, otrzymane opinie Regionalnego Dyrektora Ochrony Środowiska</w:t>
      </w:r>
      <w:r w:rsidR="006C7C24" w:rsidRPr="0083237C">
        <w:rPr>
          <w:rFonts w:cs="Arial"/>
          <w:color w:val="auto"/>
          <w:sz w:val="18"/>
          <w:szCs w:val="18"/>
        </w:rPr>
        <w:t xml:space="preserve"> </w:t>
      </w:r>
      <w:r w:rsidRPr="0083237C">
        <w:rPr>
          <w:rFonts w:cs="Arial"/>
          <w:color w:val="auto"/>
          <w:sz w:val="18"/>
          <w:szCs w:val="18"/>
        </w:rPr>
        <w:t xml:space="preserve">w Szczecinie, </w:t>
      </w:r>
      <w:r w:rsidR="00DA7DEC" w:rsidRPr="0083237C">
        <w:rPr>
          <w:rFonts w:cs="Arial"/>
          <w:color w:val="auto"/>
          <w:sz w:val="18"/>
          <w:szCs w:val="18"/>
        </w:rPr>
        <w:t xml:space="preserve">Państwowego </w:t>
      </w:r>
      <w:r w:rsidR="006C7C24" w:rsidRPr="0083237C">
        <w:rPr>
          <w:rFonts w:cs="Arial"/>
          <w:color w:val="auto"/>
          <w:sz w:val="18"/>
          <w:szCs w:val="18"/>
        </w:rPr>
        <w:t xml:space="preserve">Granicznego </w:t>
      </w:r>
      <w:r w:rsidRPr="0083237C">
        <w:rPr>
          <w:rFonts w:cs="Arial"/>
          <w:color w:val="auto"/>
          <w:sz w:val="18"/>
          <w:szCs w:val="18"/>
        </w:rPr>
        <w:t xml:space="preserve">Inspektora Sanitarnego w Szczecinie i </w:t>
      </w:r>
      <w:r w:rsidR="003A304F" w:rsidRPr="0083237C">
        <w:rPr>
          <w:rFonts w:cs="Arial"/>
          <w:color w:val="auto"/>
          <w:sz w:val="18"/>
          <w:szCs w:val="18"/>
        </w:rPr>
        <w:t>Regionalnego Dyrektora Zarządu Gospodarki Wodnej</w:t>
      </w:r>
      <w:r w:rsidR="006C7C24" w:rsidRPr="0083237C">
        <w:rPr>
          <w:rFonts w:cs="Arial"/>
          <w:color w:val="auto"/>
          <w:sz w:val="18"/>
          <w:szCs w:val="18"/>
        </w:rPr>
        <w:br/>
      </w:r>
      <w:r w:rsidR="003A304F" w:rsidRPr="0083237C">
        <w:rPr>
          <w:rFonts w:cs="Arial"/>
          <w:color w:val="auto"/>
          <w:sz w:val="18"/>
          <w:szCs w:val="18"/>
        </w:rPr>
        <w:t xml:space="preserve">w Szczecinie </w:t>
      </w:r>
      <w:r w:rsidRPr="0083237C">
        <w:rPr>
          <w:rFonts w:cs="Arial"/>
          <w:color w:val="auto"/>
          <w:sz w:val="18"/>
          <w:szCs w:val="18"/>
        </w:rPr>
        <w:t xml:space="preserve">Państwowego Gospodarstwa Wodnego Wody Polskie, mając na uwadze uwarunkowania art. 63 ust. 1 ustawy </w:t>
      </w:r>
      <w:proofErr w:type="spellStart"/>
      <w:r w:rsidRPr="0083237C">
        <w:rPr>
          <w:rFonts w:cs="Arial"/>
          <w:color w:val="auto"/>
          <w:sz w:val="18"/>
          <w:szCs w:val="18"/>
        </w:rPr>
        <w:t>ooś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 tj. rodzaj, cechy, i skalę przedsięwzięcia, wielkości zajmowanego terenu, zakres rob</w:t>
      </w:r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  <w:lang w:val="de-DE"/>
        </w:rPr>
        <w:t xml:space="preserve">t </w:t>
      </w:r>
      <w:proofErr w:type="spellStart"/>
      <w:r w:rsidRPr="0083237C">
        <w:rPr>
          <w:rFonts w:cs="Arial"/>
          <w:color w:val="auto"/>
          <w:sz w:val="18"/>
          <w:szCs w:val="18"/>
          <w:lang w:val="de-DE"/>
        </w:rPr>
        <w:t>zwi</w:t>
      </w:r>
      <w:r w:rsidRPr="0083237C">
        <w:rPr>
          <w:rFonts w:cs="Arial"/>
          <w:color w:val="auto"/>
          <w:sz w:val="18"/>
          <w:szCs w:val="18"/>
        </w:rPr>
        <w:t>ązanych</w:t>
      </w:r>
      <w:proofErr w:type="spellEnd"/>
      <w:r w:rsidR="006C7C24" w:rsidRPr="0083237C">
        <w:rPr>
          <w:rFonts w:cs="Arial"/>
          <w:color w:val="auto"/>
          <w:sz w:val="18"/>
          <w:szCs w:val="18"/>
        </w:rPr>
        <w:br/>
      </w:r>
      <w:r w:rsidRPr="0083237C">
        <w:rPr>
          <w:rFonts w:cs="Arial"/>
          <w:color w:val="auto"/>
          <w:sz w:val="18"/>
          <w:szCs w:val="18"/>
        </w:rPr>
        <w:t xml:space="preserve">z jego realizacją, prawdopodobieństwo, czas trwania, zasięg oddziaływania, możliwości ograniczania oddziaływania oraz odwracalność oddziaływania, powiązania z innymi przedsięwzięciami, a także wykorzystanie </w:t>
      </w:r>
      <w:proofErr w:type="spellStart"/>
      <w:r w:rsidRPr="0083237C">
        <w:rPr>
          <w:rFonts w:cs="Arial"/>
          <w:color w:val="auto"/>
          <w:sz w:val="18"/>
          <w:szCs w:val="18"/>
        </w:rPr>
        <w:t>zasob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>w naturalnych, różnorodność biologiczną, emisję</w:t>
      </w:r>
      <w:r w:rsidR="00905A82" w:rsidRPr="0083237C">
        <w:rPr>
          <w:rFonts w:cs="Arial"/>
          <w:color w:val="auto"/>
          <w:sz w:val="18"/>
          <w:szCs w:val="18"/>
        </w:rPr>
        <w:t xml:space="preserve"> </w:t>
      </w:r>
      <w:r w:rsidRPr="0083237C">
        <w:rPr>
          <w:rFonts w:cs="Arial"/>
          <w:color w:val="auto"/>
          <w:sz w:val="18"/>
          <w:szCs w:val="18"/>
        </w:rPr>
        <w:t xml:space="preserve">i uciążliwości związane z eksploatacją </w:t>
      </w:r>
      <w:proofErr w:type="spellStart"/>
      <w:r w:rsidRPr="0083237C">
        <w:rPr>
          <w:rFonts w:cs="Arial"/>
          <w:color w:val="auto"/>
          <w:sz w:val="18"/>
          <w:szCs w:val="18"/>
        </w:rPr>
        <w:t>przedsięwzię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cia, g</w:t>
      </w:r>
      <w:proofErr w:type="spellStart"/>
      <w:r w:rsidRPr="0083237C">
        <w:rPr>
          <w:rFonts w:cs="Arial"/>
          <w:color w:val="auto"/>
          <w:sz w:val="18"/>
          <w:szCs w:val="18"/>
        </w:rPr>
        <w:t>ęstość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 zaludnienia wokół przedsięwzięcia oraz usytuowanie przedsięwzięcia względem obszar</w:t>
      </w:r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 xml:space="preserve">w wymagających specjalnej ochrony ze względu na występowanie </w:t>
      </w:r>
      <w:proofErr w:type="spellStart"/>
      <w:r w:rsidRPr="0083237C">
        <w:rPr>
          <w:rFonts w:cs="Arial"/>
          <w:color w:val="auto"/>
          <w:sz w:val="18"/>
          <w:szCs w:val="18"/>
        </w:rPr>
        <w:t>gatunk</w:t>
      </w:r>
      <w:proofErr w:type="spellEnd"/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>w, roślin i zwierząt, ich siedlisk lub siedlisk przyrodniczych objętych ochroną, w tym obszar</w:t>
      </w:r>
      <w:r w:rsidRPr="0083237C">
        <w:rPr>
          <w:rFonts w:cs="Arial"/>
          <w:color w:val="auto"/>
          <w:sz w:val="18"/>
          <w:szCs w:val="18"/>
          <w:lang w:val="es-ES_tradnl"/>
        </w:rPr>
        <w:t>ó</w:t>
      </w:r>
      <w:r w:rsidRPr="0083237C">
        <w:rPr>
          <w:rFonts w:cs="Arial"/>
          <w:color w:val="auto"/>
          <w:sz w:val="18"/>
          <w:szCs w:val="18"/>
        </w:rPr>
        <w:t xml:space="preserve">w Natura 2000 nie nałożył obowiązku przeprowadzenia oceny oddziaływania </w:t>
      </w:r>
      <w:proofErr w:type="spellStart"/>
      <w:r w:rsidRPr="0083237C">
        <w:rPr>
          <w:rFonts w:cs="Arial"/>
          <w:color w:val="auto"/>
          <w:sz w:val="18"/>
          <w:szCs w:val="18"/>
        </w:rPr>
        <w:t>przedsięwzię</w:t>
      </w:r>
      <w:proofErr w:type="spellEnd"/>
      <w:r w:rsidRPr="0083237C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83237C">
        <w:rPr>
          <w:rFonts w:cs="Arial"/>
          <w:color w:val="auto"/>
          <w:sz w:val="18"/>
          <w:szCs w:val="18"/>
        </w:rPr>
        <w:t xml:space="preserve">środowisko. </w:t>
      </w:r>
    </w:p>
    <w:p w:rsidR="00390584" w:rsidRPr="0083237C" w:rsidRDefault="003E3A45" w:rsidP="00E32255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 xml:space="preserve">Z uwagi na odstąpienie od obowiązku przeprowadzenia oceny oddziaływania </w:t>
      </w:r>
      <w:proofErr w:type="spellStart"/>
      <w:r w:rsidRPr="0083237C">
        <w:rPr>
          <w:rFonts w:cs="Arial"/>
          <w:color w:val="auto"/>
          <w:sz w:val="18"/>
          <w:szCs w:val="18"/>
        </w:rPr>
        <w:t>przedsięwzię</w:t>
      </w:r>
      <w:proofErr w:type="spellEnd"/>
      <w:r w:rsidRPr="0083237C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83237C">
        <w:rPr>
          <w:rFonts w:cs="Arial"/>
          <w:color w:val="auto"/>
          <w:sz w:val="18"/>
          <w:szCs w:val="18"/>
        </w:rPr>
        <w:t xml:space="preserve">środowisko, postępowanie w przedmiotowej sprawie nie wymagało zapewnienia możliwości udziału społeczeństwa. </w:t>
      </w:r>
    </w:p>
    <w:p w:rsidR="00390584" w:rsidRPr="0083237C" w:rsidRDefault="003E3A45" w:rsidP="00E32255">
      <w:pPr>
        <w:pBdr>
          <w:left w:val="nil"/>
        </w:pBd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 xml:space="preserve">Ponieważ w toku postępowania nie została przeprowadzona ocena oddziaływania na środowisko, zgodnie z art. 84 ust. 1 ustawy </w:t>
      </w:r>
      <w:proofErr w:type="spellStart"/>
      <w:r w:rsidRPr="0083237C">
        <w:rPr>
          <w:rFonts w:cs="Arial"/>
          <w:color w:val="auto"/>
          <w:sz w:val="18"/>
          <w:szCs w:val="18"/>
        </w:rPr>
        <w:t>ooś</w:t>
      </w:r>
      <w:proofErr w:type="spellEnd"/>
      <w:r w:rsidRPr="0083237C">
        <w:rPr>
          <w:rFonts w:cs="Arial"/>
          <w:color w:val="auto"/>
          <w:sz w:val="18"/>
          <w:szCs w:val="18"/>
        </w:rPr>
        <w:t xml:space="preserve"> niniejszej decyzji stwierdzono brak potrzeby przeprowadzenia oceny oddziaływania </w:t>
      </w:r>
      <w:proofErr w:type="spellStart"/>
      <w:r w:rsidR="006B0142">
        <w:rPr>
          <w:rFonts w:cs="Arial"/>
          <w:color w:val="auto"/>
          <w:sz w:val="18"/>
          <w:szCs w:val="18"/>
        </w:rPr>
        <w:t>p</w:t>
      </w:r>
      <w:r w:rsidRPr="0083237C">
        <w:rPr>
          <w:rFonts w:cs="Arial"/>
          <w:color w:val="auto"/>
          <w:sz w:val="18"/>
          <w:szCs w:val="18"/>
        </w:rPr>
        <w:t>rzedsięwzię</w:t>
      </w:r>
      <w:proofErr w:type="spellEnd"/>
      <w:r w:rsidRPr="0083237C">
        <w:rPr>
          <w:rFonts w:cs="Arial"/>
          <w:color w:val="auto"/>
          <w:sz w:val="18"/>
          <w:szCs w:val="18"/>
          <w:lang w:val="pt-PT"/>
        </w:rPr>
        <w:t xml:space="preserve">cia na </w:t>
      </w:r>
      <w:r w:rsidRPr="0083237C">
        <w:rPr>
          <w:rFonts w:cs="Arial"/>
          <w:color w:val="auto"/>
          <w:sz w:val="18"/>
          <w:szCs w:val="18"/>
        </w:rPr>
        <w:t xml:space="preserve">środowisko, a organ odstępując od oceny kierował się następującymi uwarunkowaniami: </w:t>
      </w:r>
    </w:p>
    <w:p w:rsidR="00390584" w:rsidRPr="0083237C" w:rsidRDefault="003E3A45" w:rsidP="00E32255">
      <w:pPr>
        <w:numPr>
          <w:ilvl w:val="0"/>
          <w:numId w:val="7"/>
        </w:numPr>
        <w:spacing w:before="120" w:after="120" w:line="260" w:lineRule="exact"/>
        <w:jc w:val="both"/>
        <w:rPr>
          <w:rFonts w:cs="Arial"/>
          <w:color w:val="auto"/>
          <w:sz w:val="18"/>
          <w:szCs w:val="18"/>
        </w:rPr>
      </w:pPr>
      <w:r w:rsidRPr="0083237C">
        <w:rPr>
          <w:rFonts w:cs="Arial"/>
          <w:color w:val="auto"/>
          <w:sz w:val="18"/>
          <w:szCs w:val="18"/>
        </w:rPr>
        <w:t xml:space="preserve">Rodzajem i charakterystyką </w:t>
      </w:r>
      <w:proofErr w:type="spellStart"/>
      <w:r w:rsidRPr="0083237C">
        <w:rPr>
          <w:rFonts w:cs="Arial"/>
          <w:color w:val="auto"/>
          <w:sz w:val="18"/>
          <w:szCs w:val="18"/>
        </w:rPr>
        <w:t>przedsięwzię</w:t>
      </w:r>
      <w:proofErr w:type="spellEnd"/>
      <w:r w:rsidRPr="0083237C">
        <w:rPr>
          <w:rFonts w:cs="Arial"/>
          <w:color w:val="auto"/>
          <w:sz w:val="18"/>
          <w:szCs w:val="18"/>
          <w:lang w:val="it-IT"/>
        </w:rPr>
        <w:t xml:space="preserve">cia. </w:t>
      </w:r>
    </w:p>
    <w:p w:rsidR="00E32255" w:rsidRPr="00E32255" w:rsidRDefault="00E32255" w:rsidP="00E3225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Planowane przedsięwzięcie zostanie zrealizowane w obrębie istniejącego portu morskiego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w Szczecinie, którego częścią jest nabrzeże Przejściowe (część nabrzeża Spółdzielczego). Będzie ono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realizowane w części lądowej, bez ingerencji w wody morskie. Celem przedsięwzięcia jest zwiększenie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 xml:space="preserve">bezpieczeństwa pojazdów korzystających z rampy </w:t>
      </w:r>
      <w:proofErr w:type="spellStart"/>
      <w:r w:rsidRPr="00E32255">
        <w:rPr>
          <w:rFonts w:ascii="Arial" w:hAnsi="Arial" w:cs="Arial"/>
          <w:sz w:val="18"/>
          <w:lang w:bidi="pl-PL"/>
        </w:rPr>
        <w:t>ro-ro</w:t>
      </w:r>
      <w:proofErr w:type="spellEnd"/>
      <w:r w:rsidRPr="00E32255">
        <w:rPr>
          <w:rFonts w:ascii="Arial" w:hAnsi="Arial" w:cs="Arial"/>
          <w:sz w:val="18"/>
          <w:lang w:bidi="pl-PL"/>
        </w:rPr>
        <w:t>, poprzez jej poszerzenie z istniejących 25 m do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projektowanych 32 m. Przy przebudowywanym nabrzeżu przewiduje się cumowanie jednostek pływających o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maksymalnym tonażu 25 000 t. Realizacja przedsięwzięcia mieści się w zakresie maksymalnej ilości statków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mogących cumować przy nabrzeżu Przejściowym, w związku z tym nie zwiększy ilości statków mogących</w:t>
      </w:r>
      <w:r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cumować jednocześnie przy nabrzeżu.</w:t>
      </w:r>
      <w:r w:rsidR="00CD06F8">
        <w:rPr>
          <w:rFonts w:ascii="Arial" w:hAnsi="Arial" w:cs="Arial"/>
          <w:sz w:val="18"/>
          <w:lang w:bidi="pl-PL"/>
        </w:rPr>
        <w:br/>
      </w:r>
      <w:r w:rsidRPr="00E32255">
        <w:rPr>
          <w:rFonts w:ascii="Arial" w:hAnsi="Arial" w:cs="Arial"/>
          <w:sz w:val="18"/>
          <w:lang w:bidi="pl-PL"/>
        </w:rPr>
        <w:t>W ramach przedsięwzięcia zaplanowano:</w:t>
      </w:r>
    </w:p>
    <w:p w:rsidR="00E32255" w:rsidRPr="00E32255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rozbiórkę zachodniej krawędzi rampy,</w:t>
      </w:r>
    </w:p>
    <w:p w:rsidR="00E32255" w:rsidRPr="00E32255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rozbiórkę płyty nabrzeża Spółdzielczego - Przejściowego na długości maksymalnie 15 m, na której</w:t>
      </w:r>
      <w:r w:rsidR="00CD06F8"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wykonane zostanie poszerzenie istniejącej rampy,</w:t>
      </w:r>
    </w:p>
    <w:p w:rsidR="00E32255" w:rsidRPr="00E32255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wprowadzenie nowych pali fundamentowych w miejscu rozebranej płyty nabrzeża, pale stanowić będą</w:t>
      </w:r>
      <w:r w:rsidRPr="00E32255">
        <w:rPr>
          <w:rFonts w:ascii="Arial" w:hAnsi="Arial" w:cs="Arial"/>
          <w:sz w:val="18"/>
          <w:lang w:bidi="pl-PL"/>
        </w:rPr>
        <w:br/>
        <w:t>posadowienie fragmentu rampy stanowiącego jej poszerzenie,</w:t>
      </w:r>
    </w:p>
    <w:p w:rsidR="00E32255" w:rsidRPr="00E32255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after="3"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wykonanie płyty żelbetowej, jako przedłużenia rampy,</w:t>
      </w:r>
    </w:p>
    <w:p w:rsidR="00E32255" w:rsidRPr="00E32255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poszerzenie drogi dojazdowej do rampy,</w:t>
      </w:r>
    </w:p>
    <w:p w:rsidR="00CD06F8" w:rsidRDefault="00E32255" w:rsidP="00E32255">
      <w:pPr>
        <w:pStyle w:val="Bodytext2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ind w:left="284" w:hanging="284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przełożenie sieci elektroenergetycznej wraz z przebudową (skróceniem) sieci kanalizacji deszczowej.</w:t>
      </w:r>
    </w:p>
    <w:p w:rsidR="00E32255" w:rsidRPr="00E32255" w:rsidRDefault="00E32255" w:rsidP="00CD06F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752"/>
        </w:tabs>
        <w:spacing w:line="260" w:lineRule="exact"/>
        <w:jc w:val="both"/>
        <w:rPr>
          <w:rFonts w:ascii="Arial" w:hAnsi="Arial" w:cs="Arial"/>
          <w:sz w:val="18"/>
        </w:rPr>
      </w:pPr>
      <w:r w:rsidRPr="00E32255">
        <w:rPr>
          <w:rFonts w:ascii="Arial" w:hAnsi="Arial" w:cs="Arial"/>
          <w:sz w:val="18"/>
          <w:lang w:bidi="pl-PL"/>
        </w:rPr>
        <w:t>Inwestycja zostanie zlokalizowana w gra</w:t>
      </w:r>
      <w:r w:rsidR="00CD06F8">
        <w:rPr>
          <w:rFonts w:ascii="Arial" w:hAnsi="Arial" w:cs="Arial"/>
          <w:sz w:val="18"/>
          <w:lang w:bidi="pl-PL"/>
        </w:rPr>
        <w:t>nicach działek ewidencyjnych nr</w:t>
      </w:r>
      <w:r w:rsidRPr="00E32255">
        <w:rPr>
          <w:rFonts w:ascii="Arial" w:hAnsi="Arial" w:cs="Arial"/>
          <w:sz w:val="18"/>
          <w:lang w:bidi="pl-PL"/>
        </w:rPr>
        <w:t xml:space="preserve"> 19/4 i </w:t>
      </w:r>
      <w:r w:rsidR="00CD06F8">
        <w:rPr>
          <w:rFonts w:ascii="Arial" w:hAnsi="Arial" w:cs="Arial"/>
          <w:sz w:val="18"/>
          <w:lang w:bidi="pl-PL"/>
        </w:rPr>
        <w:t xml:space="preserve">nr </w:t>
      </w:r>
      <w:r w:rsidRPr="00E32255">
        <w:rPr>
          <w:rFonts w:ascii="Arial" w:hAnsi="Arial" w:cs="Arial"/>
          <w:sz w:val="18"/>
          <w:lang w:bidi="pl-PL"/>
        </w:rPr>
        <w:t>95/3 obręb 1084 Szczecin</w:t>
      </w:r>
      <w:r w:rsidR="00CD06F8">
        <w:rPr>
          <w:rFonts w:ascii="Arial" w:hAnsi="Arial" w:cs="Arial"/>
          <w:sz w:val="18"/>
          <w:lang w:bidi="pl-PL"/>
        </w:rPr>
        <w:br/>
        <w:t xml:space="preserve">o </w:t>
      </w:r>
      <w:r w:rsidRPr="00E32255">
        <w:rPr>
          <w:rFonts w:ascii="Arial" w:hAnsi="Arial" w:cs="Arial"/>
          <w:sz w:val="18"/>
          <w:lang w:bidi="pl-PL"/>
        </w:rPr>
        <w:t>łącznej powierzchni 24 886 m</w:t>
      </w:r>
      <w:r w:rsidRPr="00E32255">
        <w:rPr>
          <w:rFonts w:ascii="Arial" w:hAnsi="Arial" w:cs="Arial"/>
          <w:sz w:val="18"/>
          <w:vertAlign w:val="superscript"/>
          <w:lang w:bidi="pl-PL"/>
        </w:rPr>
        <w:t>2</w:t>
      </w:r>
      <w:r w:rsidRPr="00E32255">
        <w:rPr>
          <w:rFonts w:ascii="Arial" w:hAnsi="Arial" w:cs="Arial"/>
          <w:sz w:val="18"/>
          <w:lang w:bidi="pl-PL"/>
        </w:rPr>
        <w:t xml:space="preserve">. W wyniku prac polegających na poszerzeniu rampy </w:t>
      </w:r>
      <w:proofErr w:type="spellStart"/>
      <w:r w:rsidRPr="00E32255">
        <w:rPr>
          <w:rFonts w:ascii="Arial" w:hAnsi="Arial" w:cs="Arial"/>
          <w:sz w:val="18"/>
          <w:lang w:bidi="pl-PL"/>
        </w:rPr>
        <w:t>ro-ro</w:t>
      </w:r>
      <w:proofErr w:type="spellEnd"/>
      <w:r w:rsidRPr="00E32255">
        <w:rPr>
          <w:rFonts w:ascii="Arial" w:hAnsi="Arial" w:cs="Arial"/>
          <w:sz w:val="18"/>
          <w:lang w:bidi="pl-PL"/>
        </w:rPr>
        <w:t>, skróceniu ulegnie</w:t>
      </w:r>
      <w:r w:rsidRPr="00E32255">
        <w:rPr>
          <w:rFonts w:ascii="Arial" w:hAnsi="Arial" w:cs="Arial"/>
          <w:sz w:val="18"/>
          <w:lang w:bidi="pl-PL"/>
        </w:rPr>
        <w:br/>
        <w:t xml:space="preserve">nabrzeże Przejściowe o maksymalnie 15 m. Pochylnia </w:t>
      </w:r>
      <w:proofErr w:type="spellStart"/>
      <w:r w:rsidRPr="00E32255">
        <w:rPr>
          <w:rFonts w:ascii="Arial" w:hAnsi="Arial" w:cs="Arial"/>
          <w:sz w:val="18"/>
          <w:lang w:bidi="pl-PL"/>
        </w:rPr>
        <w:t>ro-ro</w:t>
      </w:r>
      <w:proofErr w:type="spellEnd"/>
      <w:r w:rsidRPr="00E32255">
        <w:rPr>
          <w:rFonts w:ascii="Arial" w:hAnsi="Arial" w:cs="Arial"/>
          <w:sz w:val="18"/>
          <w:lang w:bidi="pl-PL"/>
        </w:rPr>
        <w:t xml:space="preserve"> dla przeładunku drobnicy </w:t>
      </w:r>
      <w:proofErr w:type="spellStart"/>
      <w:r w:rsidRPr="00E32255">
        <w:rPr>
          <w:rFonts w:ascii="Arial" w:hAnsi="Arial" w:cs="Arial"/>
          <w:sz w:val="18"/>
          <w:lang w:bidi="pl-PL"/>
        </w:rPr>
        <w:t>zjednostkowanej</w:t>
      </w:r>
      <w:proofErr w:type="spellEnd"/>
      <w:r w:rsidRPr="00E32255">
        <w:rPr>
          <w:rFonts w:ascii="Arial" w:hAnsi="Arial" w:cs="Arial"/>
          <w:sz w:val="18"/>
          <w:lang w:bidi="pl-PL"/>
        </w:rPr>
        <w:br/>
        <w:t>zlokalizowana jest w południowo - wschodnim narożniku Kanału Dębickiego pomiędzy nabrzeżem Fińskim</w:t>
      </w:r>
      <w:r w:rsidR="00CD06F8">
        <w:rPr>
          <w:rFonts w:ascii="Arial" w:hAnsi="Arial" w:cs="Arial"/>
          <w:sz w:val="18"/>
          <w:lang w:bidi="pl-PL"/>
        </w:rPr>
        <w:br/>
      </w:r>
      <w:r w:rsidRPr="00E32255">
        <w:rPr>
          <w:rFonts w:ascii="Arial" w:hAnsi="Arial" w:cs="Arial"/>
          <w:sz w:val="18"/>
          <w:lang w:bidi="pl-PL"/>
        </w:rPr>
        <w:t>a</w:t>
      </w:r>
      <w:r w:rsidR="00CD06F8">
        <w:rPr>
          <w:rFonts w:ascii="Arial" w:hAnsi="Arial" w:cs="Arial"/>
          <w:sz w:val="18"/>
          <w:lang w:bidi="pl-PL"/>
        </w:rPr>
        <w:t xml:space="preserve"> </w:t>
      </w:r>
      <w:r w:rsidRPr="00E32255">
        <w:rPr>
          <w:rFonts w:ascii="Arial" w:hAnsi="Arial" w:cs="Arial"/>
          <w:sz w:val="18"/>
          <w:lang w:bidi="pl-PL"/>
        </w:rPr>
        <w:t>Przejściowym. Poza granicami tej rampy i w zakresie lokalizacji przedsięwzięcia, znajdują się niezabudowane</w:t>
      </w:r>
      <w:r w:rsidRPr="00E32255">
        <w:rPr>
          <w:rFonts w:ascii="Arial" w:hAnsi="Arial" w:cs="Arial"/>
          <w:sz w:val="18"/>
          <w:lang w:bidi="pl-PL"/>
        </w:rPr>
        <w:br/>
        <w:t>grunty, które w części są porośnięte przez roślinność niską.</w:t>
      </w:r>
    </w:p>
    <w:p w:rsidR="00CD06F8" w:rsidRDefault="00E32255" w:rsidP="00C03D3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  <w:r w:rsidRPr="00C03D3E">
        <w:rPr>
          <w:rFonts w:ascii="Arial" w:hAnsi="Arial" w:cs="Arial"/>
          <w:sz w:val="18"/>
          <w:szCs w:val="18"/>
          <w:lang w:bidi="pl-PL"/>
        </w:rPr>
        <w:t>Na etapie budowy przedsięwzięcia źródłem oddziaływań w zakresie emisji pyłów i gazów do powietrza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będą maszyny budowlane wykorzystywane przy budowie obiektów budowlanych, pojazdy transportujące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materiały budowlane oraz transport i przechowywanie sypkich materiałów budowlanych. Ze względu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na charakter prac budowlanych, możliwe jest wystąpienie następujących oddziaływań: zwiększona emisja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zanieczyszczeń gazowych zawartych w spalinach (dwutlenek węgla, tlenek węgla, tlenek azotu, związki siarki,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związki ołowiu, węglowodory</w:t>
      </w:r>
      <w:r w:rsidR="00CD06F8" w:rsidRPr="00C03D3E">
        <w:rPr>
          <w:rFonts w:ascii="Arial" w:hAnsi="Arial" w:cs="Arial"/>
          <w:sz w:val="18"/>
          <w:szCs w:val="18"/>
          <w:lang w:bidi="pl-PL"/>
        </w:rPr>
        <w:br/>
      </w:r>
      <w:r w:rsidRPr="00C03D3E">
        <w:rPr>
          <w:rFonts w:ascii="Arial" w:hAnsi="Arial" w:cs="Arial"/>
          <w:sz w:val="18"/>
          <w:szCs w:val="18"/>
          <w:lang w:bidi="pl-PL"/>
        </w:rPr>
        <w:t>i ich pochodne), zwiększona ilość pyłów związana z transportem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i </w:t>
      </w:r>
      <w:r w:rsidRPr="00C03D3E">
        <w:rPr>
          <w:rFonts w:ascii="Arial" w:hAnsi="Arial" w:cs="Arial"/>
          <w:sz w:val="18"/>
          <w:szCs w:val="18"/>
          <w:lang w:bidi="pl-PL"/>
        </w:rPr>
        <w:t>wykorzystaniem na budowie materiałów oraz intensywniejszym ruchem pojazdów po terenie budowy. Będzie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to emisja niezorganizowana. Zgodnie z zapisami karty informacyjnej przedsięwzięcia, lokalizacja zaplecza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 xml:space="preserve">budowlanego, miejsca postoju maszyn oraz </w:t>
      </w:r>
      <w:r w:rsidRPr="00C03D3E">
        <w:rPr>
          <w:rFonts w:ascii="Arial" w:hAnsi="Arial" w:cs="Arial"/>
          <w:sz w:val="18"/>
          <w:szCs w:val="18"/>
          <w:lang w:bidi="pl-PL"/>
        </w:rPr>
        <w:lastRenderedPageBreak/>
        <w:t>magazynowanie materiałów budowlanych będą zorganizowane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 rejonie najmniejszej uciążliwości dla ludzi. Plac budowy będzie zraszany wodą zależnie od potrzeb, skrzynie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ładunkowe samochodów transportujących materiały sypkie i ziemię z wykopów przykrywane będą plandekami,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a prędkość poruszania się pojazdów zostanie ograniczona. Stosowane będą wyłącznie maszyny i urządzenia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 dobrym stanie technicznym. Na etapie budowy przedsięwzięcia, w celu zapobieżenia emisji zanieczyszczeń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do wód i gruntu stosowany będzie sprawny sprzęt, spełniający standardy techniczne. Prace wykonywane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 bezpośrednim sąsiedztwie wód Kanału Dębickiego będą prowadzone ze szczególną starannością, tak, aby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wykluczyć przedostanie się zanieczyszczeń (stałych i ciekłych) do środowiska wodnego.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 przypadku przedostania się zanieczyszczeń do cieku inwestor niezwłocznie usunie</w:t>
      </w:r>
      <w:r w:rsidR="00CD06F8" w:rsidRPr="00C03D3E">
        <w:rPr>
          <w:rFonts w:ascii="Arial" w:hAnsi="Arial" w:cs="Arial"/>
          <w:sz w:val="18"/>
          <w:szCs w:val="18"/>
          <w:lang w:bidi="pl-PL"/>
        </w:rPr>
        <w:br/>
      </w:r>
      <w:r w:rsidRPr="00C03D3E">
        <w:rPr>
          <w:rFonts w:ascii="Arial" w:hAnsi="Arial" w:cs="Arial"/>
          <w:sz w:val="18"/>
          <w:szCs w:val="18"/>
          <w:lang w:bidi="pl-PL"/>
        </w:rPr>
        <w:t>z powierzchni wody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zanieczyszczenia powstałe w związku z prowadzonymi pracami. W przypadku rozlewu produktów naftowych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i ropopochodnych z maszyn lub pojazdów, zastosowane będą odpowiednie środki zabezpieczające przed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przedostawaniem się szkodliwych substancji do wód i do ziemi. W przypadku wycieku substancji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ropopochodnych odbędzie się ich mechaniczne zbieranie z powierzchni wody oraz zastosowane będą sorbenty.</w:t>
      </w:r>
      <w:r w:rsidR="00CD06F8" w:rsidRP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Część wydobytej podczas prac gleby zostanie wykorzystana do celów budowlanych w stanie naturalnym</w:t>
      </w:r>
      <w:r w:rsidRPr="00C03D3E">
        <w:rPr>
          <w:rFonts w:ascii="Arial" w:hAnsi="Arial" w:cs="Arial"/>
          <w:sz w:val="18"/>
          <w:szCs w:val="18"/>
          <w:lang w:bidi="pl-PL"/>
        </w:rPr>
        <w:br/>
        <w:t>(np. zasypanie wykopów oraz niwelacji terenu). Woda do celów budowlanych na etapie realizacji</w:t>
      </w:r>
      <w:r w:rsidRPr="00C03D3E">
        <w:rPr>
          <w:rFonts w:ascii="Arial" w:hAnsi="Arial" w:cs="Arial"/>
          <w:sz w:val="18"/>
          <w:szCs w:val="18"/>
          <w:lang w:bidi="pl-PL"/>
        </w:rPr>
        <w:br/>
        <w:t>przedsięwzięcia będzie dostarczana beczkowozami lub będzie pobierana z sieci wodociągowej, a do celów</w:t>
      </w:r>
      <w:r w:rsidRPr="00C03D3E">
        <w:rPr>
          <w:rFonts w:ascii="Arial" w:hAnsi="Arial" w:cs="Arial"/>
          <w:sz w:val="18"/>
          <w:szCs w:val="18"/>
          <w:lang w:bidi="pl-PL"/>
        </w:rPr>
        <w:br/>
        <w:t>spożywczych dla pracowników dostarczana będzie w butelkach. Wody opadowe będą spływały z terenu</w:t>
      </w:r>
      <w:r w:rsidR="00C03D3E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 xml:space="preserve">inwestycji do gruntu w sposób naturalny - infiltracja. Ścieki bytowe </w:t>
      </w:r>
      <w:r w:rsidR="00C03D3E" w:rsidRPr="00C03D3E">
        <w:rPr>
          <w:rFonts w:ascii="Arial" w:hAnsi="Arial" w:cs="Arial"/>
          <w:sz w:val="18"/>
          <w:szCs w:val="18"/>
          <w:lang w:bidi="pl-PL"/>
        </w:rPr>
        <w:t>w ilości 0,5 m</w:t>
      </w:r>
      <w:r w:rsidR="00C03D3E" w:rsidRPr="00C03D3E">
        <w:rPr>
          <w:rFonts w:ascii="Arial" w:hAnsi="Arial" w:cs="Arial"/>
          <w:sz w:val="18"/>
          <w:szCs w:val="18"/>
          <w:vertAlign w:val="superscript"/>
          <w:lang w:bidi="pl-PL"/>
        </w:rPr>
        <w:t>3</w:t>
      </w:r>
      <w:r w:rsidR="00C03D3E" w:rsidRPr="00C03D3E">
        <w:rPr>
          <w:rFonts w:ascii="Arial" w:hAnsi="Arial" w:cs="Arial"/>
          <w:sz w:val="18"/>
          <w:szCs w:val="18"/>
          <w:lang w:bidi="pl-PL"/>
        </w:rPr>
        <w:t xml:space="preserve">/d </w:t>
      </w:r>
      <w:r w:rsidRPr="00C03D3E">
        <w:rPr>
          <w:rFonts w:ascii="Arial" w:hAnsi="Arial" w:cs="Arial"/>
          <w:sz w:val="18"/>
          <w:szCs w:val="18"/>
          <w:lang w:bidi="pl-PL"/>
        </w:rPr>
        <w:t>z zaplecza budowy będą gromadzone</w:t>
      </w:r>
      <w:r w:rsidRPr="00C03D3E">
        <w:rPr>
          <w:rFonts w:ascii="Arial" w:hAnsi="Arial" w:cs="Arial"/>
          <w:sz w:val="18"/>
          <w:szCs w:val="18"/>
          <w:lang w:bidi="pl-PL"/>
        </w:rPr>
        <w:br/>
        <w:t>w przenośnych toaletach (typu „</w:t>
      </w:r>
      <w:proofErr w:type="spellStart"/>
      <w:r w:rsidRPr="00C03D3E">
        <w:rPr>
          <w:rFonts w:ascii="Arial" w:hAnsi="Arial" w:cs="Arial"/>
          <w:sz w:val="18"/>
          <w:szCs w:val="18"/>
          <w:lang w:bidi="pl-PL"/>
        </w:rPr>
        <w:t>toi-toi</w:t>
      </w:r>
      <w:proofErr w:type="spellEnd"/>
      <w:r w:rsidRPr="00C03D3E">
        <w:rPr>
          <w:rFonts w:ascii="Arial" w:hAnsi="Arial" w:cs="Arial"/>
          <w:sz w:val="18"/>
          <w:szCs w:val="18"/>
          <w:lang w:bidi="pl-PL"/>
        </w:rPr>
        <w:t>”), a ich odbiór będzie realizowany przez specjalistyczne firmy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posiadające stosowne zezwolenia. Powstające w trakcie budowy odpady będą segregowane i gromadzone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w przeznaczonych do tego pojemnikach, po czym sukcesywnie wywożone z placu budowy. Na etapie realizacji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przedsięwzięcia przewiduje się powstanie takich odpadów jak: opakowania z papieru i tektury, opakowania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 tworzyw sztucznych, opakowania z drewna, opakowania zawierające pozostałości substancji niebezpiecznych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lub nimi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zanieczyszczone, odpady betonu oraz gruz betonowy z rozbiórek i remontów, gruz ceglany, zmieszane</w:t>
      </w:r>
      <w:r w:rsidRPr="00C03D3E">
        <w:rPr>
          <w:rFonts w:ascii="Arial" w:hAnsi="Arial" w:cs="Arial"/>
          <w:sz w:val="18"/>
          <w:szCs w:val="18"/>
          <w:lang w:bidi="pl-PL"/>
        </w:rPr>
        <w:br/>
        <w:t>odpady z betonu, gruzu ceglanego, odpadowych materiałów ceramicznych i elementów wyposażenia, odpady</w:t>
      </w:r>
      <w:r w:rsidRPr="00C03D3E">
        <w:rPr>
          <w:rFonts w:ascii="Arial" w:hAnsi="Arial" w:cs="Arial"/>
          <w:sz w:val="18"/>
          <w:szCs w:val="18"/>
          <w:lang w:bidi="pl-PL"/>
        </w:rPr>
        <w:br/>
        <w:t>z remontów i przebudowy dróg, tworzywa sztuczne, aluminium, żelazo i stal, mieszaniny metali, kable, gleba</w:t>
      </w:r>
      <w:r w:rsidRPr="00C03D3E">
        <w:rPr>
          <w:rFonts w:ascii="Arial" w:hAnsi="Arial" w:cs="Arial"/>
          <w:sz w:val="18"/>
          <w:szCs w:val="18"/>
          <w:lang w:bidi="pl-PL"/>
        </w:rPr>
        <w:br/>
        <w:t>i ziemia, w tym kamienie, zmieszane odpady z budowy, remontów i demontażu, niesegregowane odpady</w:t>
      </w:r>
      <w:r w:rsidRPr="00C03D3E">
        <w:rPr>
          <w:rFonts w:ascii="Arial" w:hAnsi="Arial" w:cs="Arial"/>
          <w:sz w:val="18"/>
          <w:szCs w:val="18"/>
          <w:lang w:bidi="pl-PL"/>
        </w:rPr>
        <w:br/>
        <w:t>komunalne. Wszystkie odpady powstające w trakcie realizacji przedsięwzięcia będą zagospodarowane przez</w:t>
      </w:r>
      <w:r w:rsidRPr="00C03D3E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wykonawców robót budowlanych i montażowych oraz wywożone. W trakcie prac rozbiórkowych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i budowlanych będą występować okresowe oddziaływania akustyczne, których źródłem będą głównie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pracujące maszyny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i pojazdy transportujące materiały budowlane. O poziomie i uciążliwości emitowanego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hałasu w okresie realizacji, decydować będzie typ i jakość używanego sprzętu oraz czas jego pracy. Zależne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to będzie od fazy realizowanych prac budowlanych, a przede wszystkim używanych przez wykonawcę robót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narzędzi oraz eksploatowanego parku maszynowego. Największym (choć krótkookresowym) źródłem hałasu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będą prace rozbiórkowe oraz prace ziemne związane z przygotowaniem placu budowy. Źródłem hałasu będzie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wówczas praca ciężkiego sprzętu, dźwigów, koparek oraz ruch pojazdów. Będą to okresy intensywnej emisji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hałasu o charakterze przejściowym, krótkotrwałym, a znaczące źródła emisji hałasu - pracujący sprzęt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mechaniczny, przemieszczać się będą wraz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z postępem prac i ustaną po zakończeniu realizacji inwestycji.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</w:p>
    <w:p w:rsidR="00E32255" w:rsidRPr="00E32255" w:rsidRDefault="00E32255" w:rsidP="00CD06F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E32255">
        <w:rPr>
          <w:rFonts w:ascii="Arial" w:hAnsi="Arial" w:cs="Arial"/>
          <w:sz w:val="18"/>
          <w:szCs w:val="18"/>
          <w:lang w:bidi="pl-PL"/>
        </w:rPr>
        <w:t>W celu ograniczenia odczuwalnych przez człowieka uciążliwości związanych z ponadnormatywnym hałasem</w:t>
      </w:r>
      <w:r w:rsidRPr="00E32255">
        <w:rPr>
          <w:rFonts w:ascii="Arial" w:hAnsi="Arial" w:cs="Arial"/>
          <w:sz w:val="18"/>
          <w:szCs w:val="18"/>
          <w:lang w:bidi="pl-PL"/>
        </w:rPr>
        <w:br/>
        <w:t>prace budowlane należy w miarę możliwości prowadzić w porze dziennej, ograniczając ich pracę</w:t>
      </w:r>
      <w:r w:rsidRPr="00E32255">
        <w:rPr>
          <w:rFonts w:ascii="Arial" w:hAnsi="Arial" w:cs="Arial"/>
          <w:sz w:val="18"/>
          <w:szCs w:val="18"/>
          <w:lang w:bidi="pl-PL"/>
        </w:rPr>
        <w:br/>
        <w:t xml:space="preserve">w godzinach wieczornych. 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Takie rozwiązanie narzucił sobie Wnioskodawca w Karcie informacyjnej, aby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 oddziaływanie w powyższym zakresie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ograniczyć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 do niezbędnego minimum.</w:t>
      </w:r>
    </w:p>
    <w:p w:rsidR="00CD06F8" w:rsidRDefault="00CD06F8" w:rsidP="00CD06F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CD06F8" w:rsidRDefault="00E32255" w:rsidP="00CD06F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  <w:r w:rsidRPr="00E32255">
        <w:rPr>
          <w:rFonts w:ascii="Arial" w:hAnsi="Arial" w:cs="Arial"/>
          <w:sz w:val="18"/>
          <w:szCs w:val="18"/>
          <w:lang w:bidi="pl-PL"/>
        </w:rPr>
        <w:t>Na etapie eksploatacji przedsięwzięcia źródłem emisji gazów lub pyłów do powietrza atmosferycznego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będą przypływające/odpływające statki, pojazdy i maszyny wykorzystywane w procesie załadunku/rozładunku,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pojazdy odbierające przewożone towary. Charakter tych emisji będzie niezorganizowany. Oddziaływania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te będą wiązały się ze zwiększoną emisją zanieczyszczeń gazowych zawartych w spalinach (dwutlenek azotu,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związki siarki, pył). W trakcie funkcjonowania przedsięwzięcia nie będą powstawały ścieki bytowe ani ścieki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technologiczne. Wody opadowe i roztopowe po podczyszczeniu w osadniku piasku i separatorze substancji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ropopochodnych odprowadzane będą do Basenu Dębickiego, według pozwolenia </w:t>
      </w:r>
      <w:proofErr w:type="spellStart"/>
      <w:r w:rsidRPr="00E32255">
        <w:rPr>
          <w:rFonts w:ascii="Arial" w:hAnsi="Arial" w:cs="Arial"/>
          <w:sz w:val="18"/>
          <w:szCs w:val="18"/>
          <w:lang w:bidi="pl-PL"/>
        </w:rPr>
        <w:t>wodnoprawnego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>. W fazie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eksploatacji powstawać będą głównie odpady komunalne zaliczane do grupy 15 oraz 20 katalogu odpadów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i będą to: opakowania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z papieru i tektury, pakowania z tworzyw sztucznych, zmieszane odpady opakowaniowe,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niesegregowane (zmieszane) odpady komunalne. Wszystkie odpady na terenie przedmiotowej inwestycji będą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magazynowane selektywnie, w odpowiednich pojemnikach, w wyznaczonych miejscach, w sposób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zapobiegający zanieczyszczeniu środowiska i będą przekazywane uprawnionym odbiorcom, posiadającym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stosowne </w:t>
      </w:r>
      <w:r w:rsidRPr="00E32255">
        <w:rPr>
          <w:rFonts w:ascii="Arial" w:hAnsi="Arial" w:cs="Arial"/>
          <w:sz w:val="18"/>
          <w:szCs w:val="18"/>
          <w:lang w:bidi="pl-PL"/>
        </w:rPr>
        <w:lastRenderedPageBreak/>
        <w:t xml:space="preserve">uregulowania prawne w tym zakresie. </w:t>
      </w:r>
    </w:p>
    <w:p w:rsidR="00E32255" w:rsidRDefault="00E32255" w:rsidP="00CD06F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  <w:r w:rsidRPr="00E32255">
        <w:rPr>
          <w:rFonts w:ascii="Arial" w:hAnsi="Arial" w:cs="Arial"/>
          <w:sz w:val="18"/>
          <w:szCs w:val="18"/>
          <w:lang w:bidi="pl-PL"/>
        </w:rPr>
        <w:t>Źródłem hałasu podczas eksploatacji rampy będzie ruch pojazdów i maszyn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używanych podczas 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z</w:t>
      </w:r>
      <w:r w:rsidRPr="00E32255">
        <w:rPr>
          <w:rFonts w:ascii="Arial" w:hAnsi="Arial" w:cs="Arial"/>
          <w:sz w:val="18"/>
          <w:szCs w:val="18"/>
          <w:lang w:bidi="pl-PL"/>
        </w:rPr>
        <w:t>aładunku/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rozładunku, ruch statków oraz pojazdów odbierających towary. Najbliższa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zabudowa chroniona akustycznie usytuowana jest ok. 2 km od rampy w kierunku południowym, przy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ul. Gdańskiej 11. Budynki mieszkalne przy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ul. Górnośląskiej znajdują się na terenie przemysłowym i nie są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chronione w tym zakresie. Z tego powodu, </w:t>
      </w:r>
      <w:proofErr w:type="spellStart"/>
      <w:r w:rsidRPr="00E32255">
        <w:rPr>
          <w:rFonts w:ascii="Arial" w:hAnsi="Arial" w:cs="Arial"/>
          <w:sz w:val="18"/>
          <w:szCs w:val="18"/>
          <w:lang w:bidi="pl-PL"/>
        </w:rPr>
        <w:t>ochrona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 xml:space="preserve"> akustyczna polega w tym przypadku na zapewnieniu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odpowiednich poziomów hałasu wewnątrz pomieszczeń. Po przeanalizowaniu uwarunkowań lokalizacyjnych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oraz charakteru zabudowy stwierdzono, że eksploatacja inwestycji nie będzie miała negatywnego wypływu na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klimat akustyczny.</w:t>
      </w:r>
    </w:p>
    <w:p w:rsidR="00FE7EB9" w:rsidRPr="00C03D3E" w:rsidRDefault="00FE7EB9" w:rsidP="00C03D3E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</w:rPr>
      </w:pPr>
      <w:r w:rsidRPr="00C03D3E">
        <w:rPr>
          <w:rFonts w:ascii="Arial" w:hAnsi="Arial" w:cs="Arial"/>
          <w:sz w:val="18"/>
          <w:lang w:bidi="pl-PL"/>
        </w:rPr>
        <w:t>W trakcie funkcjonowania przedsięwzięcia nie przewiduje się zapotrzebowania na wodę, nie będą</w:t>
      </w:r>
      <w:r w:rsidR="00C03D3E">
        <w:rPr>
          <w:rFonts w:ascii="Arial" w:hAnsi="Arial" w:cs="Arial"/>
          <w:sz w:val="18"/>
          <w:lang w:bidi="pl-PL"/>
        </w:rPr>
        <w:t xml:space="preserve"> </w:t>
      </w:r>
      <w:r w:rsidRPr="00C03D3E">
        <w:rPr>
          <w:rFonts w:ascii="Arial" w:hAnsi="Arial" w:cs="Arial"/>
          <w:sz w:val="18"/>
          <w:lang w:bidi="pl-PL"/>
        </w:rPr>
        <w:t>powstawały ścieki bytowe i ścieki technologiczne.</w:t>
      </w:r>
      <w:r w:rsidR="00C03D3E" w:rsidRPr="00C03D3E">
        <w:rPr>
          <w:rFonts w:ascii="Arial" w:hAnsi="Arial" w:cs="Arial"/>
          <w:sz w:val="18"/>
          <w:lang w:bidi="pl-PL"/>
        </w:rPr>
        <w:t xml:space="preserve"> </w:t>
      </w:r>
      <w:r w:rsidRPr="00C03D3E">
        <w:rPr>
          <w:rFonts w:ascii="Arial" w:hAnsi="Arial" w:cs="Arial"/>
          <w:sz w:val="18"/>
          <w:lang w:bidi="pl-PL"/>
        </w:rPr>
        <w:t>Wody opadowe i roztopowe, po podczyszczeniu w osadniku i separatorze substancji ropopochodnych</w:t>
      </w:r>
      <w:r w:rsidR="00C03D3E" w:rsidRPr="00C03D3E">
        <w:rPr>
          <w:rFonts w:ascii="Arial" w:hAnsi="Arial" w:cs="Arial"/>
          <w:sz w:val="18"/>
          <w:lang w:bidi="pl-PL"/>
        </w:rPr>
        <w:t xml:space="preserve"> </w:t>
      </w:r>
      <w:r w:rsidRPr="00C03D3E">
        <w:rPr>
          <w:rFonts w:ascii="Arial" w:hAnsi="Arial" w:cs="Arial"/>
          <w:sz w:val="18"/>
          <w:lang w:bidi="pl-PL"/>
        </w:rPr>
        <w:t>odprowadzane będą do wód Basenu Dębickiego i Odry Zachodniej, wylotem WD-56, zgodnie</w:t>
      </w:r>
      <w:r w:rsidR="00C03D3E" w:rsidRPr="00C03D3E">
        <w:rPr>
          <w:rFonts w:ascii="Arial" w:hAnsi="Arial" w:cs="Arial"/>
          <w:sz w:val="18"/>
          <w:lang w:bidi="pl-PL"/>
        </w:rPr>
        <w:t xml:space="preserve"> </w:t>
      </w:r>
      <w:r w:rsidRPr="00C03D3E">
        <w:rPr>
          <w:rFonts w:ascii="Arial" w:hAnsi="Arial" w:cs="Arial"/>
          <w:sz w:val="18"/>
          <w:lang w:bidi="pl-PL"/>
        </w:rPr>
        <w:t xml:space="preserve">z pozwoleniem </w:t>
      </w:r>
      <w:proofErr w:type="spellStart"/>
      <w:r w:rsidRPr="00C03D3E">
        <w:rPr>
          <w:rFonts w:ascii="Arial" w:hAnsi="Arial" w:cs="Arial"/>
          <w:sz w:val="18"/>
          <w:lang w:bidi="pl-PL"/>
        </w:rPr>
        <w:t>wodnoprawnym</w:t>
      </w:r>
      <w:proofErr w:type="spellEnd"/>
      <w:r w:rsidRPr="00C03D3E">
        <w:rPr>
          <w:rFonts w:ascii="Arial" w:hAnsi="Arial" w:cs="Arial"/>
          <w:sz w:val="18"/>
          <w:lang w:bidi="pl-PL"/>
        </w:rPr>
        <w:t>.</w:t>
      </w:r>
    </w:p>
    <w:p w:rsidR="00E32255" w:rsidRDefault="00E32255" w:rsidP="00CD06F8">
      <w:pPr>
        <w:pStyle w:val="Bodytext2"/>
        <w:shd w:val="clear" w:color="auto" w:fill="auto"/>
        <w:spacing w:before="120" w:line="260" w:lineRule="exact"/>
        <w:jc w:val="both"/>
        <w:rPr>
          <w:rFonts w:ascii="Arial" w:hAnsi="Arial" w:cs="Arial"/>
          <w:sz w:val="18"/>
          <w:szCs w:val="18"/>
          <w:lang w:bidi="pl-PL"/>
        </w:rPr>
      </w:pPr>
      <w:r w:rsidRPr="00E32255">
        <w:rPr>
          <w:rFonts w:ascii="Arial" w:hAnsi="Arial" w:cs="Arial"/>
          <w:sz w:val="18"/>
          <w:szCs w:val="18"/>
          <w:lang w:bidi="pl-PL"/>
        </w:rPr>
        <w:t>Na terenie przedsięwzięcia nie ma drzew i krzewów. Teren w całości jest przekształcony antropogenicznie</w:t>
      </w:r>
      <w:r w:rsidRPr="00E32255">
        <w:rPr>
          <w:rFonts w:ascii="Arial" w:hAnsi="Arial" w:cs="Arial"/>
          <w:sz w:val="18"/>
          <w:szCs w:val="18"/>
          <w:lang w:bidi="pl-PL"/>
        </w:rPr>
        <w:br/>
        <w:t>i pełni funkcję placu składowego. Jak wynika z karty informacyjnej przedsięwzięcia, w jego granicach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w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trakcie badań terenowych nie stwierdzono występowania prawnie chronionych gatunków roślin,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bezkręgowców, płazów, gadów, ssaków oraz chronionych siedlisk przyrodniczych. Niemniej na terenie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przedsięwzięcia, jak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i w jego obrębie odnotowano występowanie dwóch gatunków ptaków podlegających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ścisłej ochronie gatunkowej</w:t>
      </w:r>
      <w:r w:rsidR="00CD06F8">
        <w:rPr>
          <w:rFonts w:ascii="Arial" w:hAnsi="Arial" w:cs="Arial"/>
          <w:sz w:val="18"/>
          <w:szCs w:val="18"/>
          <w:lang w:bidi="pl-PL"/>
        </w:rPr>
        <w:t>,</w:t>
      </w:r>
      <w:r w:rsidR="00CD06F8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 xml:space="preserve">tj. śmieszki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Chroicocephalus</w:t>
      </w:r>
      <w:proofErr w:type="spellEnd"/>
      <w:r w:rsidRPr="00E32255">
        <w:rPr>
          <w:rStyle w:val="Bodytext2Italic"/>
          <w:rFonts w:ascii="Arial" w:hAnsi="Arial" w:cs="Arial"/>
          <w:sz w:val="18"/>
          <w:szCs w:val="18"/>
        </w:rPr>
        <w:t xml:space="preserve">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ridibundus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 xml:space="preserve"> i wróbla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Passer</w:t>
      </w:r>
      <w:proofErr w:type="spellEnd"/>
      <w:r w:rsidRPr="00E32255">
        <w:rPr>
          <w:rStyle w:val="Bodytext2Italic"/>
          <w:rFonts w:ascii="Arial" w:hAnsi="Arial" w:cs="Arial"/>
          <w:sz w:val="18"/>
          <w:szCs w:val="18"/>
        </w:rPr>
        <w:t xml:space="preserve">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domesticus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 xml:space="preserve"> oraz dwóch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gatunków ptaków podlegających częściowej ochronie gatunkowej tj. sroki </w:t>
      </w:r>
      <w:r w:rsidRPr="00E32255">
        <w:rPr>
          <w:rStyle w:val="Bodytext2Italic"/>
          <w:rFonts w:ascii="Arial" w:hAnsi="Arial" w:cs="Arial"/>
          <w:sz w:val="18"/>
          <w:szCs w:val="18"/>
        </w:rPr>
        <w:t xml:space="preserve">Pica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pica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 xml:space="preserve"> i wrony siwej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Corvus</w:t>
      </w:r>
      <w:proofErr w:type="spellEnd"/>
      <w:r w:rsidR="00CD06F8">
        <w:rPr>
          <w:rStyle w:val="Bodytext2Italic"/>
          <w:rFonts w:ascii="Arial" w:hAnsi="Arial" w:cs="Arial"/>
          <w:sz w:val="18"/>
          <w:szCs w:val="18"/>
        </w:rPr>
        <w:t xml:space="preserve"> </w:t>
      </w:r>
      <w:proofErr w:type="spellStart"/>
      <w:r w:rsidRPr="00E32255">
        <w:rPr>
          <w:rStyle w:val="Bodytext2Italic"/>
          <w:rFonts w:ascii="Arial" w:hAnsi="Arial" w:cs="Arial"/>
          <w:sz w:val="18"/>
          <w:szCs w:val="18"/>
        </w:rPr>
        <w:t>cornix</w:t>
      </w:r>
      <w:proofErr w:type="spellEnd"/>
      <w:r w:rsidRPr="00E32255">
        <w:rPr>
          <w:rStyle w:val="Bodytext2Italic"/>
          <w:rFonts w:ascii="Arial" w:hAnsi="Arial" w:cs="Arial"/>
          <w:sz w:val="18"/>
          <w:szCs w:val="18"/>
        </w:rPr>
        <w:t>.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 Stwierdzono też przeloty gołębia grzywacza. W ocenie tut. organu realizacja zaplanowanych prac nie</w:t>
      </w:r>
      <w:r w:rsidR="00CD06F8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wpłynie negatywnie na populacje wspomnianych gatunków.</w:t>
      </w:r>
    </w:p>
    <w:p w:rsidR="00FE7EB9" w:rsidRPr="00FE7EB9" w:rsidRDefault="00FE7EB9" w:rsidP="006B0142">
      <w:pPr>
        <w:pStyle w:val="Bodytext2"/>
        <w:shd w:val="clear" w:color="auto" w:fill="auto"/>
        <w:spacing w:before="120"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FE7EB9">
        <w:rPr>
          <w:rFonts w:ascii="Arial" w:hAnsi="Arial" w:cs="Arial"/>
          <w:sz w:val="18"/>
          <w:szCs w:val="18"/>
          <w:lang w:bidi="pl-PL"/>
        </w:rPr>
        <w:t>Rozbudowa istniejącej rampy nie przewiduje alternatywnych wariantów lokalizacyjnych dla planowanego</w:t>
      </w:r>
      <w:r w:rsidRPr="00FE7EB9">
        <w:rPr>
          <w:rFonts w:ascii="Arial" w:hAnsi="Arial" w:cs="Arial"/>
          <w:sz w:val="18"/>
          <w:szCs w:val="18"/>
          <w:lang w:bidi="pl-PL"/>
        </w:rPr>
        <w:br/>
        <w:t>przedsięwzięcia. Wariantowanie pod względem planowanych do użycia materiałów czy sposobu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FE7EB9">
        <w:rPr>
          <w:rFonts w:ascii="Arial" w:hAnsi="Arial" w:cs="Arial"/>
          <w:sz w:val="18"/>
          <w:szCs w:val="18"/>
          <w:lang w:bidi="pl-PL"/>
        </w:rPr>
        <w:t>prowadzenia prac, można rozpatrywać w bardzo wąskim zakresie z uwagi na to, że zarówno materiał jak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FE7EB9">
        <w:rPr>
          <w:rFonts w:ascii="Arial" w:hAnsi="Arial" w:cs="Arial"/>
          <w:sz w:val="18"/>
          <w:szCs w:val="18"/>
          <w:lang w:bidi="pl-PL"/>
        </w:rPr>
        <w:t>i technologie robót są określone Normami Technicznymi (PN i ENPN), Warunkami Technicznymi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FE7EB9">
        <w:rPr>
          <w:rFonts w:ascii="Arial" w:hAnsi="Arial" w:cs="Arial"/>
          <w:sz w:val="18"/>
          <w:szCs w:val="18"/>
          <w:lang w:bidi="pl-PL"/>
        </w:rPr>
        <w:t>Wykonania i Odbioru Robót (WTWOR) oraz innymi obowiązującymi aktami prawnymi.</w:t>
      </w:r>
    </w:p>
    <w:p w:rsidR="00FE7EB9" w:rsidRPr="00FE7EB9" w:rsidRDefault="00FE7EB9" w:rsidP="00FE7EB9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FE7EB9">
        <w:rPr>
          <w:rFonts w:ascii="Arial" w:hAnsi="Arial" w:cs="Arial"/>
          <w:sz w:val="18"/>
          <w:szCs w:val="18"/>
          <w:lang w:bidi="pl-PL"/>
        </w:rPr>
        <w:t>Przy założeniu, że Wykonawca robót zobowiązany jest spełnić powyższe wymagania można uznać,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FE7EB9">
        <w:rPr>
          <w:rFonts w:ascii="Arial" w:hAnsi="Arial" w:cs="Arial"/>
          <w:sz w:val="18"/>
          <w:szCs w:val="18"/>
          <w:lang w:bidi="pl-PL"/>
        </w:rPr>
        <w:t xml:space="preserve">że </w:t>
      </w:r>
      <w:r>
        <w:rPr>
          <w:rFonts w:ascii="Arial" w:hAnsi="Arial" w:cs="Arial"/>
          <w:sz w:val="18"/>
          <w:szCs w:val="18"/>
          <w:lang w:bidi="pl-PL"/>
        </w:rPr>
        <w:t xml:space="preserve"> w</w:t>
      </w:r>
      <w:r w:rsidRPr="00FE7EB9">
        <w:rPr>
          <w:rFonts w:ascii="Arial" w:hAnsi="Arial" w:cs="Arial"/>
          <w:sz w:val="18"/>
          <w:szCs w:val="18"/>
          <w:lang w:bidi="pl-PL"/>
        </w:rPr>
        <w:t>ariantowanie inwestycji w tym zakresie nie będzie miało większego znaczenia w kontekście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FE7EB9">
        <w:rPr>
          <w:rFonts w:ascii="Arial" w:hAnsi="Arial" w:cs="Arial"/>
          <w:sz w:val="18"/>
          <w:szCs w:val="18"/>
          <w:lang w:bidi="pl-PL"/>
        </w:rPr>
        <w:t>rozpatrywania wpływu na środowisko.</w:t>
      </w:r>
    </w:p>
    <w:p w:rsidR="00390584" w:rsidRPr="001425FE" w:rsidRDefault="003E3A45" w:rsidP="006B0142">
      <w:pPr>
        <w:pStyle w:val="Akapitzlist"/>
        <w:numPr>
          <w:ilvl w:val="0"/>
          <w:numId w:val="36"/>
        </w:numPr>
        <w:spacing w:before="240" w:line="260" w:lineRule="exact"/>
        <w:ind w:left="851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1425FE">
        <w:rPr>
          <w:rFonts w:ascii="Arial" w:hAnsi="Arial" w:cs="Arial"/>
          <w:color w:val="auto"/>
          <w:sz w:val="18"/>
          <w:szCs w:val="18"/>
        </w:rPr>
        <w:t>Usytuowaniem przedsięwzięcia, z uwzględnieniem możliwego zagrożenia dla środowiska,</w:t>
      </w:r>
      <w:r w:rsidR="006B0142">
        <w:rPr>
          <w:rFonts w:ascii="Arial" w:hAnsi="Arial" w:cs="Arial"/>
          <w:color w:val="auto"/>
          <w:sz w:val="18"/>
          <w:szCs w:val="18"/>
        </w:rPr>
        <w:br/>
      </w:r>
      <w:r w:rsidRPr="001425FE">
        <w:rPr>
          <w:rFonts w:ascii="Arial" w:hAnsi="Arial" w:cs="Arial"/>
          <w:color w:val="auto"/>
          <w:sz w:val="18"/>
          <w:szCs w:val="18"/>
        </w:rPr>
        <w:t xml:space="preserve">w </w:t>
      </w:r>
      <w:proofErr w:type="spellStart"/>
      <w:r w:rsidRPr="001425FE">
        <w:rPr>
          <w:rFonts w:ascii="Arial" w:hAnsi="Arial" w:cs="Arial"/>
          <w:color w:val="auto"/>
          <w:sz w:val="18"/>
          <w:szCs w:val="18"/>
        </w:rPr>
        <w:t>szczeg</w:t>
      </w:r>
      <w:proofErr w:type="spellEnd"/>
      <w:r w:rsidRPr="001425F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1425FE">
        <w:rPr>
          <w:rFonts w:ascii="Arial" w:hAnsi="Arial" w:cs="Arial"/>
          <w:color w:val="auto"/>
          <w:sz w:val="18"/>
          <w:szCs w:val="18"/>
        </w:rPr>
        <w:t>lności</w:t>
      </w:r>
      <w:proofErr w:type="spellEnd"/>
      <w:r w:rsidRPr="001425FE">
        <w:rPr>
          <w:rFonts w:ascii="Arial" w:hAnsi="Arial" w:cs="Arial"/>
          <w:color w:val="auto"/>
          <w:sz w:val="18"/>
          <w:szCs w:val="18"/>
        </w:rPr>
        <w:t xml:space="preserve"> przy istniejącym użytkowaniu terenu, zdolności samooczyszczania się środowiska</w:t>
      </w:r>
      <w:r w:rsidR="006C6661" w:rsidRPr="001425FE">
        <w:rPr>
          <w:rFonts w:ascii="Arial" w:hAnsi="Arial" w:cs="Arial"/>
          <w:color w:val="auto"/>
          <w:sz w:val="18"/>
          <w:szCs w:val="18"/>
        </w:rPr>
        <w:br/>
      </w:r>
      <w:r w:rsidRPr="001425FE">
        <w:rPr>
          <w:rFonts w:ascii="Arial" w:hAnsi="Arial" w:cs="Arial"/>
          <w:color w:val="auto"/>
          <w:sz w:val="18"/>
          <w:szCs w:val="18"/>
        </w:rPr>
        <w:t xml:space="preserve">i odnawiania się </w:t>
      </w:r>
      <w:proofErr w:type="spellStart"/>
      <w:r w:rsidRPr="001425FE">
        <w:rPr>
          <w:rFonts w:ascii="Arial" w:hAnsi="Arial" w:cs="Arial"/>
          <w:color w:val="auto"/>
          <w:sz w:val="18"/>
          <w:szCs w:val="18"/>
        </w:rPr>
        <w:t>zasob</w:t>
      </w:r>
      <w:proofErr w:type="spellEnd"/>
      <w:r w:rsidRPr="001425F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1425FE">
        <w:rPr>
          <w:rFonts w:ascii="Arial" w:hAnsi="Arial" w:cs="Arial"/>
          <w:color w:val="auto"/>
          <w:sz w:val="18"/>
          <w:szCs w:val="18"/>
        </w:rPr>
        <w:t>w naturalnych, walor</w:t>
      </w:r>
      <w:r w:rsidRPr="001425F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1425FE">
        <w:rPr>
          <w:rFonts w:ascii="Arial" w:hAnsi="Arial" w:cs="Arial"/>
          <w:color w:val="auto"/>
          <w:sz w:val="18"/>
          <w:szCs w:val="18"/>
        </w:rPr>
        <w:t>w przyrodniczych i krajobrazowych oraz uwarunkowań miejscowych plan</w:t>
      </w:r>
      <w:r w:rsidRPr="001425F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1425FE">
        <w:rPr>
          <w:rFonts w:ascii="Arial" w:hAnsi="Arial" w:cs="Arial"/>
          <w:color w:val="auto"/>
          <w:sz w:val="18"/>
          <w:szCs w:val="18"/>
        </w:rPr>
        <w:t>w zagospodarowania przestrzennego.</w:t>
      </w:r>
    </w:p>
    <w:p w:rsidR="00FE7EB9" w:rsidRPr="00FE7EB9" w:rsidRDefault="00FE7EB9" w:rsidP="00FE7EB9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FE7EB9">
        <w:rPr>
          <w:rFonts w:ascii="Arial" w:hAnsi="Arial" w:cs="Arial"/>
          <w:sz w:val="18"/>
          <w:szCs w:val="18"/>
          <w:lang w:bidi="pl-PL"/>
        </w:rPr>
        <w:t xml:space="preserve">Przedsięwzięcie, polegające na przebudowie rampy </w:t>
      </w:r>
      <w:proofErr w:type="spellStart"/>
      <w:r w:rsidRPr="00FE7EB9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FE7EB9">
        <w:rPr>
          <w:rFonts w:ascii="Arial" w:hAnsi="Arial" w:cs="Arial"/>
          <w:sz w:val="18"/>
          <w:szCs w:val="18"/>
          <w:lang w:bidi="pl-PL"/>
        </w:rPr>
        <w:t>, realizowane na nabrzeżu Przejściowym (część</w:t>
      </w:r>
      <w:r w:rsidRPr="00FE7EB9">
        <w:rPr>
          <w:rFonts w:ascii="Arial" w:hAnsi="Arial" w:cs="Arial"/>
          <w:sz w:val="18"/>
          <w:szCs w:val="18"/>
          <w:lang w:bidi="pl-PL"/>
        </w:rPr>
        <w:br/>
        <w:t>nabrzeża Spółdzielczego od strony nabrzeża Fińskiego), graniczy z działką nr 95/15 obręb 1084 Szczecin,</w:t>
      </w:r>
      <w:r w:rsidRPr="00FE7EB9">
        <w:rPr>
          <w:rFonts w:ascii="Arial" w:hAnsi="Arial" w:cs="Arial"/>
          <w:sz w:val="18"/>
          <w:szCs w:val="18"/>
          <w:lang w:bidi="pl-PL"/>
        </w:rPr>
        <w:br/>
        <w:t>stanowiącą Kanał Dębicki portu, sklasyfikowan</w:t>
      </w:r>
      <w:r>
        <w:rPr>
          <w:rFonts w:ascii="Arial" w:hAnsi="Arial" w:cs="Arial"/>
          <w:sz w:val="18"/>
          <w:szCs w:val="18"/>
          <w:lang w:bidi="pl-PL"/>
        </w:rPr>
        <w:t>ego</w:t>
      </w:r>
      <w:r w:rsidRPr="00FE7EB9">
        <w:rPr>
          <w:rFonts w:ascii="Arial" w:hAnsi="Arial" w:cs="Arial"/>
          <w:sz w:val="18"/>
          <w:szCs w:val="18"/>
          <w:lang w:bidi="pl-PL"/>
        </w:rPr>
        <w:t xml:space="preserve"> w ewidencji gruntów jako grunty pod morskimi wodami</w:t>
      </w:r>
      <w:r w:rsidRPr="00FE7EB9">
        <w:rPr>
          <w:rFonts w:ascii="Arial" w:hAnsi="Arial" w:cs="Arial"/>
          <w:sz w:val="18"/>
          <w:szCs w:val="18"/>
          <w:lang w:bidi="pl-PL"/>
        </w:rPr>
        <w:br/>
        <w:t>wewnętrznymi. Inwestorem przedsięwzięcia jest Zarząd Morskich Portów Szczecin i Świnoujście S.A.</w:t>
      </w:r>
      <w:r w:rsidRPr="00FE7EB9">
        <w:rPr>
          <w:rFonts w:ascii="Arial" w:hAnsi="Arial" w:cs="Arial"/>
          <w:sz w:val="18"/>
          <w:szCs w:val="18"/>
          <w:lang w:bidi="pl-PL"/>
        </w:rPr>
        <w:br/>
        <w:t>Powierzchnia nabrzeża przekształcona na powierzchnię rampy to nawierzchnia żelbetowa ok. 150-160 m</w:t>
      </w:r>
      <w:r w:rsidRPr="00FE7EB9">
        <w:rPr>
          <w:rFonts w:ascii="Arial" w:hAnsi="Arial" w:cs="Arial"/>
          <w:sz w:val="18"/>
          <w:szCs w:val="18"/>
          <w:vertAlign w:val="superscript"/>
          <w:lang w:bidi="pl-PL"/>
        </w:rPr>
        <w:t>2</w:t>
      </w:r>
      <w:r w:rsidRPr="00FE7EB9">
        <w:rPr>
          <w:rFonts w:ascii="Arial" w:hAnsi="Arial" w:cs="Arial"/>
          <w:sz w:val="18"/>
          <w:szCs w:val="18"/>
          <w:lang w:bidi="pl-PL"/>
        </w:rPr>
        <w:t>.</w:t>
      </w:r>
      <w:r w:rsidRPr="00FE7EB9">
        <w:rPr>
          <w:rFonts w:ascii="Arial" w:hAnsi="Arial" w:cs="Arial"/>
          <w:sz w:val="18"/>
          <w:szCs w:val="18"/>
          <w:lang w:bidi="pl-PL"/>
        </w:rPr>
        <w:br/>
        <w:t>Powierzchnia utwardzonego gruntu przekształcona w plac/drogę dojazdową do rampy to nawierzchnia</w:t>
      </w:r>
      <w:r w:rsidRPr="00FE7EB9">
        <w:rPr>
          <w:rFonts w:ascii="Arial" w:hAnsi="Arial" w:cs="Arial"/>
          <w:sz w:val="18"/>
          <w:szCs w:val="18"/>
          <w:lang w:bidi="pl-PL"/>
        </w:rPr>
        <w:br/>
        <w:t>betonowa 80-90 m</w:t>
      </w:r>
      <w:r w:rsidRPr="00FE7EB9">
        <w:rPr>
          <w:rFonts w:ascii="Arial" w:hAnsi="Arial" w:cs="Arial"/>
          <w:sz w:val="18"/>
          <w:szCs w:val="18"/>
          <w:vertAlign w:val="superscript"/>
          <w:lang w:bidi="pl-PL"/>
        </w:rPr>
        <w:t>2</w:t>
      </w:r>
      <w:r w:rsidRPr="00FE7EB9">
        <w:rPr>
          <w:rFonts w:ascii="Arial" w:hAnsi="Arial" w:cs="Arial"/>
          <w:sz w:val="18"/>
          <w:szCs w:val="18"/>
          <w:lang w:bidi="pl-PL"/>
        </w:rPr>
        <w:t>. Parametry statku maksymalnego mogącego cumować do nabrzeża nie ulegną</w:t>
      </w:r>
      <w:r w:rsidRPr="00FE7EB9">
        <w:rPr>
          <w:rFonts w:ascii="Arial" w:hAnsi="Arial" w:cs="Arial"/>
          <w:sz w:val="18"/>
          <w:szCs w:val="18"/>
          <w:lang w:bidi="pl-PL"/>
        </w:rPr>
        <w:br/>
        <w:t>zmianie (zgodnie z analizą nawigacyjną, zaakceptowaną przez Urząd Morski w Szczecinie wynoszą: długość</w:t>
      </w:r>
      <w:r w:rsidRPr="00FE7EB9">
        <w:rPr>
          <w:rFonts w:ascii="Arial" w:hAnsi="Arial" w:cs="Arial"/>
          <w:sz w:val="18"/>
          <w:szCs w:val="18"/>
          <w:lang w:bidi="pl-PL"/>
        </w:rPr>
        <w:br/>
        <w:t>160,0 m, szerokość 26,09 m, zanurzenie maksymalne 9,90 m). Przewiduje się cumowanie jednostek</w:t>
      </w:r>
      <w:r w:rsidRPr="00FE7EB9">
        <w:rPr>
          <w:rFonts w:ascii="Arial" w:hAnsi="Arial" w:cs="Arial"/>
          <w:sz w:val="18"/>
          <w:szCs w:val="18"/>
          <w:lang w:bidi="pl-PL"/>
        </w:rPr>
        <w:br/>
        <w:t>pływających o maksymalnym tonażu 25 000 t.</w:t>
      </w:r>
    </w:p>
    <w:p w:rsidR="00740992" w:rsidRPr="00FE7EB9" w:rsidRDefault="00740992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FE7EB9">
        <w:rPr>
          <w:rFonts w:cs="Arial"/>
          <w:color w:val="auto"/>
          <w:sz w:val="18"/>
          <w:szCs w:val="18"/>
        </w:rPr>
        <w:t>Dla działki inwestycyjnej obowiązują zapisy</w:t>
      </w:r>
      <w:r w:rsidR="00F82945" w:rsidRPr="00FE7EB9">
        <w:rPr>
          <w:rFonts w:cs="Arial"/>
          <w:color w:val="auto"/>
          <w:sz w:val="18"/>
          <w:szCs w:val="18"/>
        </w:rPr>
        <w:t xml:space="preserve"> </w:t>
      </w:r>
      <w:r w:rsidRPr="00FE7EB9">
        <w:rPr>
          <w:rFonts w:cs="Arial"/>
          <w:color w:val="auto"/>
          <w:sz w:val="18"/>
          <w:szCs w:val="18"/>
        </w:rPr>
        <w:t>miejscowego planu zagospodarowania przestrzennego (MPZP) przyjętego Uchwałą nr XLII/1055/09 Rady Miasta Szczecin z dnia 14 grudnia 2009 r. w sprawie Miejscowego planu zagospodarowania przestrzennego „</w:t>
      </w:r>
      <w:proofErr w:type="spellStart"/>
      <w:r w:rsidRPr="00FE7EB9">
        <w:rPr>
          <w:rFonts w:cs="Arial"/>
          <w:color w:val="auto"/>
          <w:sz w:val="18"/>
          <w:szCs w:val="18"/>
        </w:rPr>
        <w:t>Międzyodrze</w:t>
      </w:r>
      <w:proofErr w:type="spellEnd"/>
      <w:r w:rsidRPr="00FE7EB9">
        <w:rPr>
          <w:rFonts w:cs="Arial"/>
          <w:color w:val="auto"/>
          <w:sz w:val="18"/>
          <w:szCs w:val="18"/>
        </w:rPr>
        <w:t xml:space="preserve"> Port” w Szczecinie (Dz. Urz. Woj. Zachodniopomorskiego</w:t>
      </w:r>
      <w:r w:rsidR="00F82945" w:rsidRPr="00FE7EB9">
        <w:rPr>
          <w:rFonts w:cs="Arial"/>
          <w:color w:val="auto"/>
          <w:sz w:val="18"/>
          <w:szCs w:val="18"/>
        </w:rPr>
        <w:br/>
      </w:r>
      <w:r w:rsidRPr="00FE7EB9">
        <w:rPr>
          <w:rFonts w:cs="Arial"/>
          <w:color w:val="auto"/>
          <w:sz w:val="18"/>
          <w:szCs w:val="18"/>
        </w:rPr>
        <w:t xml:space="preserve">z 2010 r. nr 2 poz. 34). Zamierzenie nie jest sprzeczne z zapisami ww. planu. </w:t>
      </w:r>
    </w:p>
    <w:p w:rsidR="006B0142" w:rsidRDefault="00803C4B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 xml:space="preserve">Otoczenie obszaru inwestycji stanowią istniejące obiekty portowo – magazynowe i towarzysząca im infrastruktura nabrzeży w tym drogowa oraz torowa. </w:t>
      </w:r>
    </w:p>
    <w:p w:rsidR="006B0142" w:rsidRDefault="006B0142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6B0142" w:rsidRDefault="006B0142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547388" w:rsidRPr="006B0142" w:rsidRDefault="00547388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lastRenderedPageBreak/>
        <w:t>Planowane przedsięwzięcie nie będzie zlokalizowane na obszarach wodno-błotnych</w:t>
      </w:r>
      <w:r w:rsidR="000B4456" w:rsidRPr="006B0142">
        <w:rPr>
          <w:rFonts w:cs="Arial"/>
          <w:color w:val="auto"/>
          <w:sz w:val="18"/>
          <w:szCs w:val="18"/>
        </w:rPr>
        <w:t>,</w:t>
      </w:r>
      <w:r w:rsidRPr="006B0142">
        <w:rPr>
          <w:rFonts w:cs="Arial"/>
          <w:color w:val="auto"/>
          <w:sz w:val="18"/>
          <w:szCs w:val="18"/>
        </w:rPr>
        <w:t xml:space="preserve"> ani na terenach płytkiego zalegania wód podziemnych związanych z ochroną zasobów wód użytkowych. </w:t>
      </w:r>
    </w:p>
    <w:p w:rsidR="001504E1" w:rsidRPr="006B0142" w:rsidRDefault="00547388" w:rsidP="006B0142">
      <w:pPr>
        <w:pBdr>
          <w:bottom w:val="nil"/>
        </w:pBd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>Projektowana inwestycja nie jest usytuowan</w:t>
      </w:r>
      <w:r w:rsidR="001504E1" w:rsidRPr="006B0142">
        <w:rPr>
          <w:rFonts w:cs="Arial"/>
          <w:color w:val="auto"/>
          <w:sz w:val="18"/>
          <w:szCs w:val="18"/>
        </w:rPr>
        <w:t>a</w:t>
      </w:r>
      <w:r w:rsidRPr="006B0142">
        <w:rPr>
          <w:rFonts w:cs="Arial"/>
          <w:color w:val="auto"/>
          <w:sz w:val="18"/>
          <w:szCs w:val="18"/>
        </w:rPr>
        <w:t xml:space="preserve"> w granicach obszarów górskich oraz terenów leśnych</w:t>
      </w:r>
      <w:r w:rsidR="006B0142" w:rsidRPr="006B0142">
        <w:rPr>
          <w:rFonts w:cs="Arial"/>
          <w:color w:val="auto"/>
          <w:sz w:val="18"/>
          <w:szCs w:val="18"/>
        </w:rPr>
        <w:t xml:space="preserve">, oraz </w:t>
      </w:r>
      <w:r w:rsidRPr="006B0142">
        <w:rPr>
          <w:rFonts w:cs="Arial"/>
          <w:color w:val="auto"/>
          <w:sz w:val="18"/>
          <w:szCs w:val="18"/>
        </w:rPr>
        <w:t>nie znajduje się na terenach ujęć wód i obszarach ochronnych zbiorników wód śródlądowych.</w:t>
      </w:r>
    </w:p>
    <w:p w:rsidR="00547388" w:rsidRPr="006B0142" w:rsidRDefault="001504E1" w:rsidP="00A12A76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>Natomiast n</w:t>
      </w:r>
      <w:r w:rsidR="00547388" w:rsidRPr="006B0142">
        <w:rPr>
          <w:rFonts w:cs="Arial"/>
          <w:color w:val="auto"/>
          <w:sz w:val="18"/>
          <w:szCs w:val="18"/>
        </w:rPr>
        <w:t xml:space="preserve">a terenie Portu, gdzie zlokalizowane jest planowane przedsięwzięcie, obowiązują wewnętrzne przepisy w zakresie ochrony wód powierzchniowych, z obszaru tego nie są pobierane wody w ramach </w:t>
      </w:r>
      <w:r w:rsidR="006B0142">
        <w:rPr>
          <w:rFonts w:cs="Arial"/>
          <w:color w:val="auto"/>
          <w:sz w:val="18"/>
          <w:szCs w:val="18"/>
        </w:rPr>
        <w:t>c</w:t>
      </w:r>
      <w:r w:rsidR="00547388" w:rsidRPr="006B0142">
        <w:rPr>
          <w:rFonts w:cs="Arial"/>
          <w:color w:val="auto"/>
          <w:sz w:val="18"/>
          <w:szCs w:val="18"/>
        </w:rPr>
        <w:t>hronionych ujęć wód.</w:t>
      </w:r>
    </w:p>
    <w:p w:rsidR="00C03D3E" w:rsidRPr="00C03D3E" w:rsidRDefault="00C03D3E" w:rsidP="00C03D3E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C03D3E">
        <w:rPr>
          <w:rFonts w:ascii="Arial" w:hAnsi="Arial" w:cs="Arial"/>
          <w:sz w:val="18"/>
          <w:szCs w:val="18"/>
          <w:lang w:bidi="pl-PL"/>
        </w:rPr>
        <w:t>Odnosząc się do zagadnień związanych ze środowiskiem gruntowo-wodnym, zgodnie z obowiązującym</w:t>
      </w:r>
      <w:r w:rsidRPr="00C03D3E">
        <w:rPr>
          <w:rFonts w:ascii="Arial" w:hAnsi="Arial" w:cs="Arial"/>
          <w:sz w:val="18"/>
          <w:szCs w:val="18"/>
          <w:lang w:bidi="pl-PL"/>
        </w:rPr>
        <w:br/>
        <w:t>Planem gospodarowania wodami na obszarze dorzecza Odry (Dz. U. z 2016 r. poz. 1967), należy wskazać,</w:t>
      </w:r>
      <w:r w:rsidRPr="00C03D3E">
        <w:rPr>
          <w:rFonts w:ascii="Arial" w:hAnsi="Arial" w:cs="Arial"/>
          <w:sz w:val="18"/>
          <w:szCs w:val="18"/>
          <w:lang w:bidi="pl-PL"/>
        </w:rPr>
        <w:br/>
        <w:t>że teren objęty wnioskiem znajduje się w zlewni jednolitych części wód powierzchniowych (JCWP):</w:t>
      </w:r>
      <w:r w:rsidRPr="00C03D3E">
        <w:rPr>
          <w:rFonts w:ascii="Arial" w:hAnsi="Arial" w:cs="Arial"/>
          <w:sz w:val="18"/>
          <w:szCs w:val="18"/>
          <w:lang w:bidi="pl-PL"/>
        </w:rPr>
        <w:br/>
        <w:t>Odra od Parnicy do ujścia, kod: PLRW6000211999 oraz w zlewni jednolitej części wód podziemnych</w:t>
      </w:r>
      <w:r w:rsidRPr="00C03D3E">
        <w:rPr>
          <w:rFonts w:ascii="Arial" w:hAnsi="Arial" w:cs="Arial"/>
          <w:sz w:val="18"/>
          <w:szCs w:val="18"/>
          <w:lang w:bidi="pl-PL"/>
        </w:rPr>
        <w:br/>
        <w:t>(</w:t>
      </w:r>
      <w:proofErr w:type="spellStart"/>
      <w:r w:rsidRPr="00C03D3E">
        <w:rPr>
          <w:rFonts w:ascii="Arial" w:hAnsi="Arial" w:cs="Arial"/>
          <w:sz w:val="18"/>
          <w:szCs w:val="18"/>
          <w:lang w:bidi="pl-PL"/>
        </w:rPr>
        <w:t>JCWPd</w:t>
      </w:r>
      <w:proofErr w:type="spellEnd"/>
      <w:r w:rsidRPr="00C03D3E">
        <w:rPr>
          <w:rFonts w:ascii="Arial" w:hAnsi="Arial" w:cs="Arial"/>
          <w:sz w:val="18"/>
          <w:szCs w:val="18"/>
          <w:lang w:bidi="pl-PL"/>
        </w:rPr>
        <w:t>) kod: PLGW60004.</w:t>
      </w:r>
    </w:p>
    <w:p w:rsidR="00C03D3E" w:rsidRPr="00C03D3E" w:rsidRDefault="00C03D3E" w:rsidP="00C03D3E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lang w:bidi="pl-PL"/>
        </w:rPr>
      </w:pPr>
      <w:r w:rsidRPr="00C03D3E">
        <w:rPr>
          <w:rFonts w:ascii="Arial" w:hAnsi="Arial" w:cs="Arial"/>
          <w:sz w:val="18"/>
          <w:szCs w:val="18"/>
          <w:lang w:bidi="pl-PL"/>
        </w:rPr>
        <w:t>JCWP Odra od Parnicy do ujścia, kod: PLRW6000211999 to silnie zmieniona część wód. Charakteryzująca</w:t>
      </w:r>
      <w:r w:rsidRPr="00C03D3E">
        <w:rPr>
          <w:rFonts w:ascii="Arial" w:hAnsi="Arial" w:cs="Arial"/>
          <w:sz w:val="18"/>
          <w:szCs w:val="18"/>
          <w:lang w:bidi="pl-PL"/>
        </w:rPr>
        <w:br/>
        <w:t>się złym stanem ogólnym, słabym potencjałem ekologicznym, stanem chemicznym poniżej stanu dobrego,</w:t>
      </w:r>
      <w:r w:rsidRPr="00C03D3E">
        <w:rPr>
          <w:rFonts w:ascii="Arial" w:hAnsi="Arial" w:cs="Arial"/>
          <w:sz w:val="18"/>
          <w:szCs w:val="18"/>
          <w:lang w:bidi="pl-PL"/>
        </w:rPr>
        <w:br/>
        <w:t>którą określono jako zagrożoną ryzykiem nieosiągnięcia celów środowiskowych. Celem środowiskowym</w:t>
      </w:r>
      <w:r w:rsidRPr="00C03D3E">
        <w:rPr>
          <w:rFonts w:ascii="Arial" w:hAnsi="Arial" w:cs="Arial"/>
          <w:sz w:val="18"/>
          <w:szCs w:val="18"/>
          <w:lang w:bidi="pl-PL"/>
        </w:rPr>
        <w:br/>
        <w:t>dla ww. JCWP jest osiągnięcie dobrego potencjału ekologicznego, możliwość migracji organizmów</w:t>
      </w:r>
      <w:r w:rsidRPr="00C03D3E">
        <w:rPr>
          <w:rFonts w:ascii="Arial" w:hAnsi="Arial" w:cs="Arial"/>
          <w:sz w:val="18"/>
          <w:szCs w:val="18"/>
          <w:lang w:bidi="pl-PL"/>
        </w:rPr>
        <w:br/>
        <w:t>wodnych na odcinku cieku istotnego - Odra w obrębie JCWP, oraz osiągnięcie dobrego stanu chemicznego.</w:t>
      </w:r>
      <w:r w:rsidRPr="00C03D3E">
        <w:rPr>
          <w:rFonts w:ascii="Arial" w:hAnsi="Arial" w:cs="Arial"/>
          <w:sz w:val="18"/>
          <w:szCs w:val="18"/>
          <w:lang w:bidi="pl-PL"/>
        </w:rPr>
        <w:br/>
        <w:t>Termin osiągnięcia celów środowiskowych wyznaczono na rok 2027. Dla analizowanej JCWP wskazano</w:t>
      </w:r>
      <w:r w:rsidRPr="00C03D3E">
        <w:rPr>
          <w:rFonts w:ascii="Arial" w:hAnsi="Arial" w:cs="Arial"/>
          <w:sz w:val="18"/>
          <w:szCs w:val="18"/>
          <w:lang w:bidi="pl-PL"/>
        </w:rPr>
        <w:br/>
        <w:t>odstępstwa, które uzasadnia się brakiem możliwości technicznych. W zlewni JCWP występuje presja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przemysłowa. W programie działań zaplanowano działanie obejmujące przegląd pozwoleń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proofErr w:type="spellStart"/>
      <w:r w:rsidRPr="00C03D3E">
        <w:rPr>
          <w:rFonts w:ascii="Arial" w:hAnsi="Arial" w:cs="Arial"/>
          <w:sz w:val="18"/>
          <w:szCs w:val="18"/>
          <w:lang w:bidi="pl-PL"/>
        </w:rPr>
        <w:t>wodnoprawnych</w:t>
      </w:r>
      <w:proofErr w:type="spellEnd"/>
      <w:r w:rsidRPr="00C03D3E">
        <w:rPr>
          <w:rFonts w:ascii="Arial" w:hAnsi="Arial" w:cs="Arial"/>
          <w:sz w:val="18"/>
          <w:szCs w:val="18"/>
          <w:lang w:bidi="pl-PL"/>
        </w:rPr>
        <w:t xml:space="preserve"> na wprowadzanie ścieków do wód lub do ziemi przez użytkowników w zlewni JCWP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z uwagi na zagrożenie osiągnięcia celów środowiskowych, zgodnie z art. 136 ust. 3 ustawy - Prawo wodne,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mające na celu szczegółowe rozpoznanie i w rezultacie ograniczenie tej presji tak, aby możliwe było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osiągnięcie wskaźników zgodnych</w:t>
      </w:r>
      <w:r w:rsidR="006B0142">
        <w:rPr>
          <w:rFonts w:ascii="Arial" w:hAnsi="Arial" w:cs="Arial"/>
          <w:sz w:val="18"/>
          <w:szCs w:val="18"/>
          <w:lang w:bidi="pl-PL"/>
        </w:rPr>
        <w:br/>
      </w:r>
      <w:r w:rsidRPr="00C03D3E">
        <w:rPr>
          <w:rFonts w:ascii="Arial" w:hAnsi="Arial" w:cs="Arial"/>
          <w:sz w:val="18"/>
          <w:szCs w:val="18"/>
          <w:lang w:bidi="pl-PL"/>
        </w:rPr>
        <w:t>z wartościami dla dobrego stanu. Z uwagi jednak na czas niezbędny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dla wdrożenia tego działania, następnie konkretnych działań naprawczych, a także okres niezbędny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C03D3E">
        <w:rPr>
          <w:rFonts w:ascii="Arial" w:hAnsi="Arial" w:cs="Arial"/>
          <w:sz w:val="18"/>
          <w:szCs w:val="18"/>
          <w:lang w:bidi="pl-PL"/>
        </w:rPr>
        <w:t>aby wdrożone działania przyniosły wymierne efekty, dobry stan będzie mógł być osiągnięty do roku 2027.</w:t>
      </w:r>
    </w:p>
    <w:p w:rsidR="00C03D3E" w:rsidRPr="00C03D3E" w:rsidRDefault="00C03D3E" w:rsidP="00C03D3E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proofErr w:type="spellStart"/>
      <w:r w:rsidRPr="00C03D3E">
        <w:rPr>
          <w:rFonts w:ascii="Arial" w:hAnsi="Arial" w:cs="Arial"/>
          <w:sz w:val="18"/>
          <w:szCs w:val="18"/>
          <w:lang w:bidi="pl-PL"/>
        </w:rPr>
        <w:t>JCWPd</w:t>
      </w:r>
      <w:proofErr w:type="spellEnd"/>
      <w:r w:rsidRPr="00C03D3E">
        <w:rPr>
          <w:rFonts w:ascii="Arial" w:hAnsi="Arial" w:cs="Arial"/>
          <w:sz w:val="18"/>
          <w:szCs w:val="18"/>
          <w:lang w:bidi="pl-PL"/>
        </w:rPr>
        <w:t xml:space="preserve"> kod: PLGW60004, charakteryzuje się dobrym stanem chemicznym i ilościowym i nie jest ona</w:t>
      </w:r>
      <w:r w:rsidRPr="00C03D3E">
        <w:rPr>
          <w:rFonts w:ascii="Arial" w:hAnsi="Arial" w:cs="Arial"/>
          <w:sz w:val="18"/>
          <w:szCs w:val="18"/>
          <w:lang w:bidi="pl-PL"/>
        </w:rPr>
        <w:br/>
        <w:t>zagrożona ryzykiem nieosiągnięcia celów środowiskowych, określonych jako utrzymanie dobrego stanu</w:t>
      </w:r>
      <w:r w:rsidRPr="00C03D3E">
        <w:rPr>
          <w:rFonts w:ascii="Arial" w:hAnsi="Arial" w:cs="Arial"/>
          <w:sz w:val="18"/>
          <w:szCs w:val="18"/>
          <w:lang w:bidi="pl-PL"/>
        </w:rPr>
        <w:br/>
        <w:t xml:space="preserve">chemicznego i dobrego stanu ilościowego wód tej </w:t>
      </w:r>
      <w:proofErr w:type="spellStart"/>
      <w:r w:rsidRPr="00C03D3E">
        <w:rPr>
          <w:rFonts w:ascii="Arial" w:hAnsi="Arial" w:cs="Arial"/>
          <w:sz w:val="18"/>
          <w:szCs w:val="18"/>
          <w:lang w:bidi="pl-PL"/>
        </w:rPr>
        <w:t>JCWPd</w:t>
      </w:r>
      <w:proofErr w:type="spellEnd"/>
      <w:r w:rsidRPr="00C03D3E">
        <w:rPr>
          <w:rFonts w:ascii="Arial" w:hAnsi="Arial" w:cs="Arial"/>
          <w:sz w:val="18"/>
          <w:szCs w:val="18"/>
          <w:lang w:bidi="pl-PL"/>
        </w:rPr>
        <w:t>.</w:t>
      </w:r>
    </w:p>
    <w:p w:rsidR="00C03D3E" w:rsidRPr="00C03D3E" w:rsidRDefault="00C03D3E" w:rsidP="00C03D3E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C03D3E">
        <w:rPr>
          <w:rFonts w:ascii="Arial" w:hAnsi="Arial" w:cs="Arial"/>
          <w:sz w:val="18"/>
          <w:szCs w:val="18"/>
          <w:lang w:bidi="pl-PL"/>
        </w:rPr>
        <w:t>Realizacja inwestycji na warunkach przedstawionych powyżej, zarówno na etapie realizacji, eksploatacji</w:t>
      </w:r>
      <w:r w:rsidRPr="00C03D3E">
        <w:rPr>
          <w:rFonts w:ascii="Arial" w:hAnsi="Arial" w:cs="Arial"/>
          <w:sz w:val="18"/>
          <w:szCs w:val="18"/>
          <w:lang w:bidi="pl-PL"/>
        </w:rPr>
        <w:br/>
        <w:t>jak i likwidacji nie spowoduje negatywnego wpływu na wody powierzchniowe i podziemne. Nie przyczyni</w:t>
      </w:r>
      <w:r w:rsidRPr="00C03D3E">
        <w:rPr>
          <w:rFonts w:ascii="Arial" w:hAnsi="Arial" w:cs="Arial"/>
          <w:sz w:val="18"/>
          <w:szCs w:val="18"/>
          <w:lang w:bidi="pl-PL"/>
        </w:rPr>
        <w:br/>
        <w:t>się do nieosiągnięcia celów środowiskowych, dla wymienionych części wód, w tym będzie odbywała się</w:t>
      </w:r>
      <w:r w:rsidRPr="00C03D3E">
        <w:rPr>
          <w:rFonts w:ascii="Arial" w:hAnsi="Arial" w:cs="Arial"/>
          <w:sz w:val="18"/>
          <w:szCs w:val="18"/>
          <w:lang w:bidi="pl-PL"/>
        </w:rPr>
        <w:br/>
        <w:t>w sposób zapewniający nienaruszalność przepisów prawnych, dotyczących ochrony wód, zawartych</w:t>
      </w:r>
      <w:r w:rsidRPr="00C03D3E">
        <w:rPr>
          <w:rFonts w:ascii="Arial" w:hAnsi="Arial" w:cs="Arial"/>
          <w:sz w:val="18"/>
          <w:szCs w:val="18"/>
          <w:lang w:bidi="pl-PL"/>
        </w:rPr>
        <w:br/>
        <w:t>w Planie Gospodarowania Wodami na Obszarze Dorzecza Odry lub stwarzać ryzyka ich niedotrzymania.</w:t>
      </w:r>
    </w:p>
    <w:p w:rsidR="00CD06F8" w:rsidRPr="00E32255" w:rsidRDefault="00CD06F8" w:rsidP="00C03D3E">
      <w:pPr>
        <w:pStyle w:val="Bodytext2"/>
        <w:shd w:val="clear" w:color="auto" w:fill="auto"/>
        <w:spacing w:before="120" w:line="260" w:lineRule="exact"/>
        <w:jc w:val="both"/>
        <w:rPr>
          <w:rFonts w:ascii="Arial" w:hAnsi="Arial" w:cs="Arial"/>
          <w:sz w:val="18"/>
          <w:szCs w:val="18"/>
        </w:rPr>
      </w:pPr>
      <w:r w:rsidRPr="00E32255">
        <w:rPr>
          <w:rFonts w:ascii="Arial" w:hAnsi="Arial" w:cs="Arial"/>
          <w:sz w:val="18"/>
          <w:szCs w:val="18"/>
          <w:lang w:bidi="pl-PL"/>
        </w:rPr>
        <w:t>Miejsce planowanej inwestycji zlokalizowane jest poza obszarami cennymi pod względem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przyrodniczym, w tym poza korytarzami ekologicznymi oraz granicami form ochrony przyrody, o których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mowa w art. 6 ust. 1 ustawy</w:t>
      </w:r>
      <w:r w:rsidR="006B0142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z dnia 16 kwietnia 2004 r. o ochronie przyrody (Dz. U. z 2022 r., poz. 916 z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późn.</w:t>
      </w:r>
      <w:r w:rsidRPr="00E32255">
        <w:rPr>
          <w:rFonts w:ascii="Arial" w:hAnsi="Arial" w:cs="Arial"/>
          <w:sz w:val="18"/>
          <w:szCs w:val="18"/>
          <w:lang w:bidi="pl-PL"/>
        </w:rPr>
        <w:t xml:space="preserve"> zm.).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Szata roślinna na działce to typowa roślinność, jaka wykształciła się w wyniku działalności człowieka. Biorąc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pod uwagę fakt, iż teren inwestycyjny jest już przekształcony, a w jego sąsiedztwie znajdują się obszary,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poddane silnej antropopresji, które nie stanowią atrakcyjnych terenów dla bytowania cennych gatunków fauny,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należy uznać, że realizacja przedmiotowego zamierzenia inwestycyjnego nie będzie stanowić bariery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migracyjnej dla zwierząt oraz nie wpłynie na zmianę istniejącego krajobrazu. Realizacja projektowanego</w:t>
      </w:r>
      <w:r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przedsięwzięcia będzie dopełnieniem istniejącej infrastruktury portowej.</w:t>
      </w:r>
    </w:p>
    <w:p w:rsidR="00CD06F8" w:rsidRPr="00E32255" w:rsidRDefault="00CD06F8" w:rsidP="00CD06F8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E32255">
        <w:rPr>
          <w:rFonts w:ascii="Arial" w:hAnsi="Arial" w:cs="Arial"/>
          <w:sz w:val="18"/>
          <w:szCs w:val="18"/>
          <w:lang w:bidi="pl-PL"/>
        </w:rPr>
        <w:t>W sąsiedztwie terenu inwestycyjnego znajdują się również tereny przekształcone antropogenicznie.</w:t>
      </w:r>
      <w:r w:rsidR="006B0142">
        <w:rPr>
          <w:rFonts w:ascii="Arial" w:hAnsi="Arial" w:cs="Arial"/>
          <w:sz w:val="18"/>
          <w:szCs w:val="18"/>
          <w:lang w:bidi="pl-PL"/>
        </w:rPr>
        <w:br/>
      </w:r>
      <w:r w:rsidRPr="00E32255">
        <w:rPr>
          <w:rFonts w:ascii="Arial" w:hAnsi="Arial" w:cs="Arial"/>
          <w:sz w:val="18"/>
          <w:szCs w:val="18"/>
          <w:lang w:bidi="pl-PL"/>
        </w:rPr>
        <w:t>W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  <w:r w:rsidRPr="00E32255">
        <w:rPr>
          <w:rFonts w:ascii="Arial" w:hAnsi="Arial" w:cs="Arial"/>
          <w:sz w:val="18"/>
          <w:szCs w:val="18"/>
          <w:lang w:bidi="pl-PL"/>
        </w:rPr>
        <w:t>związku z tym, w przypadku realizacji kilku przedsięwzięć jednocześnie, zachodzi możliwość kumulacji</w:t>
      </w:r>
      <w:r w:rsidRPr="00E32255">
        <w:rPr>
          <w:rFonts w:ascii="Arial" w:hAnsi="Arial" w:cs="Arial"/>
          <w:sz w:val="18"/>
          <w:szCs w:val="18"/>
          <w:lang w:bidi="pl-PL"/>
        </w:rPr>
        <w:br/>
        <w:t>oddziaływań w zakresie emisji hałasu oraz zanieczyszczeń do powietrza na etapie realizacji inwestycji.</w:t>
      </w:r>
      <w:r w:rsidRPr="00E32255">
        <w:rPr>
          <w:rFonts w:ascii="Arial" w:hAnsi="Arial" w:cs="Arial"/>
          <w:sz w:val="18"/>
          <w:szCs w:val="18"/>
          <w:lang w:bidi="pl-PL"/>
        </w:rPr>
        <w:br/>
        <w:t>Niemniej jednak będą to oddziaływania krótkotrwałe, ograniczone do terenu inwestycyjnego, które ustąpią po</w:t>
      </w:r>
      <w:r w:rsidRPr="00E32255">
        <w:rPr>
          <w:rFonts w:ascii="Arial" w:hAnsi="Arial" w:cs="Arial"/>
          <w:sz w:val="18"/>
          <w:szCs w:val="18"/>
          <w:lang w:bidi="pl-PL"/>
        </w:rPr>
        <w:br/>
        <w:t>ukończeniu prac. Z uwagi na lokalizację przedsięwzięcia na przekształconych antropogenicznie, poza</w:t>
      </w:r>
      <w:r w:rsidRPr="00E32255">
        <w:rPr>
          <w:rFonts w:ascii="Arial" w:hAnsi="Arial" w:cs="Arial"/>
          <w:sz w:val="18"/>
          <w:szCs w:val="18"/>
          <w:lang w:bidi="pl-PL"/>
        </w:rPr>
        <w:br/>
        <w:t>siedliskami chronionych gatunków roślin i zwierząt, nie przewiduje się kumulacji oddziaływań w odniesieniu</w:t>
      </w:r>
      <w:r w:rsidRPr="00E32255">
        <w:rPr>
          <w:rFonts w:ascii="Arial" w:hAnsi="Arial" w:cs="Arial"/>
          <w:sz w:val="18"/>
          <w:szCs w:val="18"/>
          <w:lang w:bidi="pl-PL"/>
        </w:rPr>
        <w:br/>
        <w:t>do elementów przyrodniczych.</w:t>
      </w:r>
    </w:p>
    <w:p w:rsidR="006B0142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6B0142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6B0142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6B0142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6B0142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</w:p>
    <w:p w:rsidR="00CD06F8" w:rsidRDefault="00CD06F8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  <w:lang w:bidi="pl-PL"/>
        </w:rPr>
      </w:pPr>
      <w:r w:rsidRPr="00E32255">
        <w:rPr>
          <w:rFonts w:ascii="Arial" w:hAnsi="Arial" w:cs="Arial"/>
          <w:sz w:val="18"/>
          <w:szCs w:val="18"/>
          <w:lang w:bidi="pl-PL"/>
        </w:rPr>
        <w:t>Charakter przedmiotowego przedsięwzięcia wyklucza również możliwość wystąpienia oddziaływania</w:t>
      </w:r>
      <w:r w:rsidRPr="00E32255">
        <w:rPr>
          <w:rFonts w:ascii="Arial" w:hAnsi="Arial" w:cs="Arial"/>
          <w:sz w:val="18"/>
          <w:szCs w:val="18"/>
          <w:lang w:bidi="pl-PL"/>
        </w:rPr>
        <w:br/>
      </w:r>
      <w:proofErr w:type="spellStart"/>
      <w:r w:rsidRPr="00E32255">
        <w:rPr>
          <w:rFonts w:ascii="Arial" w:hAnsi="Arial" w:cs="Arial"/>
          <w:sz w:val="18"/>
          <w:szCs w:val="18"/>
          <w:lang w:bidi="pl-PL"/>
        </w:rPr>
        <w:t>transgranicznego</w:t>
      </w:r>
      <w:proofErr w:type="spellEnd"/>
      <w:r w:rsidRPr="00E32255">
        <w:rPr>
          <w:rFonts w:ascii="Arial" w:hAnsi="Arial" w:cs="Arial"/>
          <w:sz w:val="18"/>
          <w:szCs w:val="18"/>
          <w:lang w:bidi="pl-PL"/>
        </w:rPr>
        <w:t>.</w:t>
      </w:r>
    </w:p>
    <w:p w:rsidR="006B0142" w:rsidRPr="00E32255" w:rsidRDefault="006B0142" w:rsidP="001425FE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390584" w:rsidRPr="00FE7EB9" w:rsidRDefault="003E3A45" w:rsidP="00C06379">
      <w:pPr>
        <w:numPr>
          <w:ilvl w:val="0"/>
          <w:numId w:val="20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FE7EB9">
        <w:rPr>
          <w:rFonts w:cs="Arial"/>
          <w:color w:val="auto"/>
          <w:sz w:val="18"/>
          <w:szCs w:val="18"/>
        </w:rPr>
        <w:t>Rodzajem i skalą możliwego oddziaływania rozważanego w odniesieniu do uwarunkowań wymienionych</w:t>
      </w:r>
      <w:r w:rsidR="00282664" w:rsidRPr="00FE7EB9">
        <w:rPr>
          <w:rFonts w:cs="Arial"/>
          <w:color w:val="auto"/>
          <w:sz w:val="18"/>
          <w:szCs w:val="18"/>
        </w:rPr>
        <w:br/>
      </w:r>
      <w:r w:rsidRPr="00FE7EB9">
        <w:rPr>
          <w:rFonts w:cs="Arial"/>
          <w:color w:val="auto"/>
          <w:sz w:val="18"/>
          <w:szCs w:val="18"/>
        </w:rPr>
        <w:t xml:space="preserve">w </w:t>
      </w:r>
      <w:proofErr w:type="spellStart"/>
      <w:r w:rsidRPr="00FE7EB9">
        <w:rPr>
          <w:rFonts w:cs="Arial"/>
          <w:color w:val="auto"/>
          <w:sz w:val="18"/>
          <w:szCs w:val="18"/>
        </w:rPr>
        <w:t>pkt</w:t>
      </w:r>
      <w:proofErr w:type="spellEnd"/>
      <w:r w:rsidRPr="00FE7EB9">
        <w:rPr>
          <w:rFonts w:cs="Arial"/>
          <w:color w:val="auto"/>
          <w:sz w:val="18"/>
          <w:szCs w:val="18"/>
        </w:rPr>
        <w:t xml:space="preserve"> 1 i 2:</w:t>
      </w:r>
    </w:p>
    <w:p w:rsidR="006B0142" w:rsidRDefault="006B0142" w:rsidP="00FE7EB9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lang w:bidi="pl-PL"/>
        </w:rPr>
      </w:pPr>
    </w:p>
    <w:p w:rsidR="00FE7EB9" w:rsidRPr="00FE7EB9" w:rsidRDefault="00FE7EB9" w:rsidP="00FE7EB9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FE7EB9">
        <w:rPr>
          <w:rFonts w:ascii="Arial" w:hAnsi="Arial" w:cs="Arial"/>
          <w:sz w:val="18"/>
          <w:szCs w:val="18"/>
          <w:lang w:bidi="pl-PL"/>
        </w:rPr>
        <w:t xml:space="preserve">Inwestycja polegać ma na przebudowie rampy </w:t>
      </w:r>
      <w:proofErr w:type="spellStart"/>
      <w:r w:rsidRPr="00FE7EB9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FE7EB9">
        <w:rPr>
          <w:rFonts w:ascii="Arial" w:hAnsi="Arial" w:cs="Arial"/>
          <w:sz w:val="18"/>
          <w:szCs w:val="18"/>
          <w:lang w:bidi="pl-PL"/>
        </w:rPr>
        <w:t xml:space="preserve"> na nabrzeżu Spółdzielczym w porcie w Szczecinie", na działkach nr: 95/3, 19/4 w obrębie 1084 Szczecin. Zwiększona szerokość rampy umożliwi sprawniejszy rozładunek i załadunek jednostek pływających cumujących w porcie. Planowane przedsięwzięcie zostanie zrealizowane w obrębie istniejącego portu morskiego w Szczecinie, którego częścią jest nabrzeże Przejściowe (część nabrzeża spółdzielczego) w Kanale Dębickim. Inwestycja polegać będzie na poszerzeniu istniejącej rampy </w:t>
      </w:r>
      <w:proofErr w:type="spellStart"/>
      <w:r w:rsidRPr="00FE7EB9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FE7EB9">
        <w:rPr>
          <w:rFonts w:ascii="Arial" w:hAnsi="Arial" w:cs="Arial"/>
          <w:sz w:val="18"/>
          <w:szCs w:val="18"/>
          <w:lang w:bidi="pl-PL"/>
        </w:rPr>
        <w:t xml:space="preserve">, której szerokość użytkowa zostanie zwiększona o 7 m. Jej celem jest zwiększenie bezpieczeństwa pojazdów korzystających z przedmiotowej rampy </w:t>
      </w:r>
      <w:proofErr w:type="spellStart"/>
      <w:r w:rsidRPr="00FE7EB9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FE7EB9">
        <w:rPr>
          <w:rFonts w:ascii="Arial" w:hAnsi="Arial" w:cs="Arial"/>
          <w:sz w:val="18"/>
          <w:szCs w:val="18"/>
          <w:lang w:bidi="pl-PL"/>
        </w:rPr>
        <w:t>.</w:t>
      </w:r>
    </w:p>
    <w:p w:rsidR="00547388" w:rsidRPr="00C03D3E" w:rsidRDefault="00547388" w:rsidP="00D51820">
      <w:pPr>
        <w:pStyle w:val="Bodytext2"/>
        <w:shd w:val="clear" w:color="auto" w:fill="auto"/>
        <w:spacing w:before="120" w:line="260" w:lineRule="exact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 xml:space="preserve">Na etapie realizacji planowana inwestycja będzie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źr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dłem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odpad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w, ściek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 bytowych, emisji gaz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</w:t>
      </w:r>
      <w:r w:rsidRPr="00C03D3E">
        <w:rPr>
          <w:rFonts w:ascii="Arial" w:eastAsia="Times New Roman" w:hAnsi="Arial" w:cs="Arial"/>
          <w:color w:val="auto"/>
          <w:sz w:val="18"/>
          <w:szCs w:val="18"/>
        </w:rPr>
        <w:br/>
      </w:r>
      <w:r w:rsidRPr="00C03D3E">
        <w:rPr>
          <w:rFonts w:ascii="Arial" w:hAnsi="Arial" w:cs="Arial"/>
          <w:color w:val="auto"/>
          <w:sz w:val="18"/>
          <w:szCs w:val="18"/>
        </w:rPr>
        <w:t>i pyłów do powietrza oraz hałasu do środowiska - co stanowi emisję typową dla prac budowlano-</w:t>
      </w:r>
      <w:r w:rsidRPr="00C03D3E">
        <w:rPr>
          <w:rFonts w:ascii="Arial" w:eastAsia="Times New Roman" w:hAnsi="Arial" w:cs="Arial"/>
          <w:color w:val="auto"/>
          <w:sz w:val="18"/>
          <w:szCs w:val="18"/>
        </w:rPr>
        <w:br/>
      </w:r>
      <w:r w:rsidRPr="00C03D3E">
        <w:rPr>
          <w:rFonts w:ascii="Arial" w:hAnsi="Arial" w:cs="Arial"/>
          <w:color w:val="auto"/>
          <w:sz w:val="18"/>
          <w:szCs w:val="18"/>
          <w:lang w:val="it-IT"/>
        </w:rPr>
        <w:t>monta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żowych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>. W trakcie realizacji inwestycji będą powstawać głównie odpady budowlane oraz</w:t>
      </w:r>
      <w:r w:rsidR="00D51820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niesegregowane</w:t>
      </w:r>
      <w:r w:rsidR="00D51820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odpady komunalne. Wszelkie odpady zostaną zagospodarowane zgodnie</w:t>
      </w:r>
      <w:r w:rsidR="00D51820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z obowiązującymi przepisami. Ścieki bytowe będą gromadzone w szczelnych zbiornikach bezodpływowych (typu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Toi-Toi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),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kt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rych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opróżnianie zostanie zlecone specjalistycznym firmom. Emisja gaz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w, pyłów oraz hałasu będzie miała charakter niezorganizowany. Zanieczyszczenia powietrza atmosferycznego związane będą z pracą maszyn i urządzeń (emisja spalin) oraz transportem materiałów sypkich. W celu ograniczenia emisji spalin na potrzeby realizacji przedsięwzięcia wykorzystywane będą wyłącznie maszyny i urządzenia sprawne technicznie oraz spełniające obowiązujące normy emisji. Z kolei transport materiałów sypkich i pylących każdorazowo prowadzony będzie przy zastosowaniu plandek lub innego typu osłon. W celu ograniczenia </w:t>
      </w:r>
      <w:r w:rsidRPr="00C03D3E">
        <w:rPr>
          <w:rFonts w:ascii="Arial" w:hAnsi="Arial" w:cs="Arial"/>
          <w:color w:val="auto"/>
          <w:sz w:val="18"/>
          <w:szCs w:val="18"/>
          <w:lang w:val="it-IT"/>
        </w:rPr>
        <w:t>uci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ążliwości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akustycznych prace</w:t>
      </w:r>
      <w:r w:rsidR="00D51820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(w tym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wnież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transport materiałów) na etapie realizacji, w miarę możliwości, ograniczone zostaną do pory dnia. Prowadzenie prac nocą zakłada się tylko w przypadku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konieczności zachowania ciągłości proces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 technologicznych. Należ</w:t>
      </w:r>
      <w:r w:rsidRPr="00C03D3E">
        <w:rPr>
          <w:rFonts w:ascii="Arial" w:hAnsi="Arial" w:cs="Arial"/>
          <w:color w:val="auto"/>
          <w:sz w:val="18"/>
          <w:szCs w:val="18"/>
          <w:lang w:val="en-US"/>
        </w:rPr>
        <w:t>y r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wnież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zauważyć, że wszelkie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niedogodności związane z etapem realizacji będą miały charakter okresowy i ustaną wraz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z zakończeniem prowadzonych prac.</w:t>
      </w:r>
    </w:p>
    <w:p w:rsidR="00547388" w:rsidRPr="00036DE7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 xml:space="preserve">Eksploatacja inwestycji będzie wiązać się w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szczeg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lności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z emisją hałasu oraz zanieczyszczeń</w:t>
      </w:r>
      <w:r w:rsidR="00D51820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powietrza atmosferycznego. Wpływ na klimat akustyczny związany będzie z ruchem pojazd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transportujących oraz hałasem powstającym w wyniku pracy instalacji związanej z rozładunkiem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i załadunkiem. Przeprowadzona analiza akustyczna nie wykazała przekroczeń dopuszczalnych norm emisji hałasu w odniesieniu do najbliższych teren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 chronionych akustycznie. Z kolei wpływ na klimat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aerosanitarny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będzie ograniczony poprzez właściwą organizację transportu materiałów (zastosowanie plandek lub innego rodzaju osłon) oraz rozwiązania technologiczne instalacji (zastosowanie filtr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w). Przeprowadzona analiza rozprzestrzeniania się zanieczyszczeń emitowanych do powietrza atmosferycznego (przeprowadzona w zakresie emisji pyłu PM-10, pyłu zawieszonego PM 2,5,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tlenk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 azotu, tlenku węgla, dwutlenku siarki, benzenu,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węglowodor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 aromatycznych oraz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węglowodor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w alifatycznych)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wnież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nie wykazała przekroczenia dopuszczalnych stężeń w odniesieniu do obszar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 sąsiadujących z terenem inwestycyjnym.</w:t>
      </w:r>
    </w:p>
    <w:p w:rsidR="00547388" w:rsidRPr="00036DE7" w:rsidRDefault="00547388" w:rsidP="00D51820">
      <w:pPr>
        <w:pStyle w:val="Bodytext2"/>
        <w:shd w:val="clear" w:color="auto" w:fill="auto"/>
        <w:spacing w:before="120" w:line="260" w:lineRule="exact"/>
        <w:jc w:val="both"/>
        <w:rPr>
          <w:rFonts w:ascii="Arial" w:eastAsia="Arial" w:hAnsi="Arial" w:cs="Arial"/>
          <w:color w:val="FF0000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Teren inwestycyjny jest obszarem przemysłowym w całości przekształconym antropogenicznie.</w:t>
      </w:r>
      <w:r w:rsidR="008D1153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W jego granicach brak jest roślinności wykazującej wartość przyrodniczą</w:t>
      </w:r>
      <w:r w:rsidR="00C03D3E" w:rsidRPr="00C03D3E">
        <w:rPr>
          <w:rFonts w:ascii="Arial" w:hAnsi="Arial" w:cs="Arial"/>
          <w:color w:val="auto"/>
          <w:sz w:val="18"/>
          <w:szCs w:val="18"/>
        </w:rPr>
        <w:t>.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 Realizacja inwestycji nie będzie wiązać się z wycinką drzew ani krzew</w:t>
      </w:r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r w:rsidRPr="00C03D3E">
        <w:rPr>
          <w:rFonts w:ascii="Arial" w:hAnsi="Arial" w:cs="Arial"/>
          <w:color w:val="auto"/>
          <w:sz w:val="18"/>
          <w:szCs w:val="18"/>
        </w:rPr>
        <w:t>w</w:t>
      </w:r>
      <w:r w:rsidRPr="00036DE7">
        <w:rPr>
          <w:rFonts w:ascii="Arial" w:hAnsi="Arial" w:cs="Arial"/>
          <w:color w:val="FF0000"/>
          <w:sz w:val="18"/>
          <w:szCs w:val="18"/>
        </w:rPr>
        <w:t>.</w:t>
      </w:r>
    </w:p>
    <w:p w:rsidR="00C03D3E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Przedmiotowa inwestycja zlokalizowana jest poza powierzchniowymi formami ochrony przyrody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rozumianymi</w:t>
      </w:r>
      <w:r w:rsidR="00F82945" w:rsidRPr="00C03D3E">
        <w:rPr>
          <w:rFonts w:ascii="Arial" w:hAnsi="Arial" w:cs="Arial"/>
          <w:color w:val="auto"/>
          <w:sz w:val="18"/>
          <w:szCs w:val="18"/>
        </w:rPr>
        <w:br/>
      </w:r>
      <w:r w:rsidRPr="00C03D3E">
        <w:rPr>
          <w:rFonts w:ascii="Arial" w:hAnsi="Arial" w:cs="Arial"/>
          <w:color w:val="auto"/>
          <w:sz w:val="18"/>
          <w:szCs w:val="18"/>
        </w:rPr>
        <w:t>w myśl art. 6 Ustawy z dnia 16 kwietnia 2004 r. o ochronie przyrody (Dz. U. z 2022 r. poz.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916 z późn. zm.), w tym poza obszarami Natura 2000. </w:t>
      </w:r>
    </w:p>
    <w:p w:rsidR="00547388" w:rsidRPr="00C03D3E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Przez wzgląd na skalę</w:t>
      </w:r>
      <w:r w:rsidR="00C03D3E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i charakterystykę przedsięwzięcia oraz wskazaną odległość wyklucza się negatywny wpływ realizacji i eksploatacji inwestycji na ww. obszar chroniony.</w:t>
      </w:r>
    </w:p>
    <w:p w:rsidR="00D51820" w:rsidRPr="00C03D3E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Uwzględniając charakter inwestycji, jej skalę oraz lokalizację w ocenie organu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przedsięwzięcie nie będzie powodowało ponadnormatywnych oddziaływań na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poszczeg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lne</w:t>
      </w:r>
      <w:proofErr w:type="spellEnd"/>
      <w:r w:rsidRPr="00C03D3E">
        <w:rPr>
          <w:rFonts w:ascii="Arial" w:hAnsi="Arial" w:cs="Arial"/>
          <w:color w:val="auto"/>
          <w:sz w:val="18"/>
          <w:szCs w:val="18"/>
        </w:rPr>
        <w:t xml:space="preserve"> elementy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eastAsia="Arial" w:hAnsi="Arial" w:cs="Arial"/>
          <w:color w:val="auto"/>
          <w:sz w:val="18"/>
          <w:szCs w:val="18"/>
        </w:rPr>
        <w:t>ś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rodowiska przyrodniczego, 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r</w:t>
      </w:r>
      <w:proofErr w:type="spellEnd"/>
      <w:r w:rsidRPr="00C03D3E">
        <w:rPr>
          <w:rFonts w:ascii="Arial" w:hAnsi="Arial"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ascii="Arial" w:hAnsi="Arial" w:cs="Arial"/>
          <w:color w:val="auto"/>
          <w:sz w:val="18"/>
          <w:szCs w:val="18"/>
        </w:rPr>
        <w:t>wnież</w:t>
      </w:r>
      <w:proofErr w:type="spellEnd"/>
      <w:r w:rsidR="00D51820" w:rsidRPr="00C03D3E">
        <w:rPr>
          <w:rFonts w:ascii="Arial" w:hAnsi="Arial" w:cs="Arial"/>
          <w:color w:val="auto"/>
          <w:sz w:val="18"/>
          <w:szCs w:val="18"/>
        </w:rPr>
        <w:br/>
      </w:r>
      <w:r w:rsidRPr="00C03D3E">
        <w:rPr>
          <w:rFonts w:ascii="Arial" w:hAnsi="Arial" w:cs="Arial"/>
          <w:color w:val="auto"/>
          <w:sz w:val="18"/>
          <w:szCs w:val="18"/>
        </w:rPr>
        <w:t xml:space="preserve">w ujęciu skumulowanym. </w:t>
      </w:r>
    </w:p>
    <w:p w:rsidR="006B0142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W kontekście wpływu na krajobraz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 xml:space="preserve">planowane przedsięwzięcie realizowane będzie na obszarze przemysłowym </w:t>
      </w:r>
    </w:p>
    <w:p w:rsidR="006B0142" w:rsidRDefault="006B0142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</w:p>
    <w:p w:rsidR="006B0142" w:rsidRDefault="006B0142" w:rsidP="00F82945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</w:p>
    <w:p w:rsidR="00547388" w:rsidRPr="00C03D3E" w:rsidRDefault="00547388" w:rsidP="00F82945">
      <w:pPr>
        <w:pStyle w:val="Bodytext2"/>
        <w:shd w:val="clear" w:color="auto" w:fill="auto"/>
        <w:spacing w:line="260" w:lineRule="exact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</w:rPr>
        <w:t>(jako rozszerzenie aktualnie</w:t>
      </w:r>
      <w:r w:rsidR="00F82945" w:rsidRPr="00C03D3E">
        <w:rPr>
          <w:rFonts w:ascii="Arial" w:hAnsi="Arial" w:cs="Arial"/>
          <w:color w:val="auto"/>
          <w:sz w:val="18"/>
          <w:szCs w:val="18"/>
        </w:rPr>
        <w:t xml:space="preserve"> </w:t>
      </w:r>
      <w:r w:rsidRPr="00C03D3E">
        <w:rPr>
          <w:rFonts w:ascii="Arial" w:hAnsi="Arial" w:cs="Arial"/>
          <w:color w:val="auto"/>
          <w:sz w:val="18"/>
          <w:szCs w:val="18"/>
        </w:rPr>
        <w:t>prowadzonej działalności o zbieżnym charakterze) i wpisywać się będzie w funkcje</w:t>
      </w:r>
      <w:r w:rsidR="00D51820" w:rsidRPr="00C03D3E">
        <w:rPr>
          <w:rFonts w:ascii="Arial" w:hAnsi="Arial" w:cs="Arial"/>
          <w:color w:val="auto"/>
          <w:sz w:val="18"/>
          <w:szCs w:val="18"/>
        </w:rPr>
        <w:br/>
      </w:r>
      <w:r w:rsidRPr="00C03D3E">
        <w:rPr>
          <w:rFonts w:ascii="Arial" w:hAnsi="Arial" w:cs="Arial"/>
          <w:color w:val="auto"/>
          <w:sz w:val="18"/>
          <w:szCs w:val="18"/>
        </w:rPr>
        <w:t>i krajobraz terenu.</w:t>
      </w:r>
    </w:p>
    <w:p w:rsidR="001504E1" w:rsidRPr="00C03D3E" w:rsidRDefault="00D51820" w:rsidP="001504E1">
      <w:pPr>
        <w:pStyle w:val="Bodytext2"/>
        <w:shd w:val="clear" w:color="auto" w:fill="auto"/>
        <w:spacing w:line="26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C03D3E">
        <w:rPr>
          <w:rFonts w:ascii="Arial" w:hAnsi="Arial" w:cs="Arial"/>
          <w:color w:val="auto"/>
          <w:sz w:val="18"/>
          <w:szCs w:val="18"/>
          <w:lang w:bidi="pl-PL"/>
        </w:rPr>
        <w:t>I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nwestycj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>a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 xml:space="preserve"> na warunkach przedstawionych 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>w KIP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, zarówno na etapie realizacji jak i eksploatacji,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 xml:space="preserve"> 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nie spowoduje negatywnego wpływu na wody powierzchniowe i podziemne oraz nie przyczyni się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 xml:space="preserve"> 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do nieosiągnięcia celów środowiskowych dla wymienionych części wód, w tym będzie odbywała się w sposób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 xml:space="preserve"> 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zapewniający nienaruszalność przepisów prawnych, dotyczących ochrony wód, zawartych w Planie</w:t>
      </w:r>
      <w:r w:rsidRPr="00C03D3E">
        <w:rPr>
          <w:rFonts w:ascii="Arial" w:hAnsi="Arial" w:cs="Arial"/>
          <w:color w:val="auto"/>
          <w:sz w:val="18"/>
          <w:szCs w:val="18"/>
          <w:lang w:bidi="pl-PL"/>
        </w:rPr>
        <w:t xml:space="preserve"> </w:t>
      </w:r>
      <w:r w:rsidR="001504E1" w:rsidRPr="00C03D3E">
        <w:rPr>
          <w:rFonts w:ascii="Arial" w:hAnsi="Arial" w:cs="Arial"/>
          <w:color w:val="auto"/>
          <w:sz w:val="18"/>
          <w:szCs w:val="18"/>
          <w:lang w:bidi="pl-PL"/>
        </w:rPr>
        <w:t>Gospodarowania Wodami na Obszarze Dorzecza Odry lub stwarzać ryzyka ich niedotrzymania.</w:t>
      </w:r>
    </w:p>
    <w:p w:rsidR="00D51820" w:rsidRPr="00C03D3E" w:rsidRDefault="003E3A4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Realizacja przedmiotowego przedsięwzięcia nie koliduje z ochroną d</w:t>
      </w:r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br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materialnych ludności.</w:t>
      </w:r>
    </w:p>
    <w:p w:rsidR="00390584" w:rsidRPr="00C03D3E" w:rsidRDefault="003E3A45">
      <w:pPr>
        <w:spacing w:line="260" w:lineRule="exact"/>
        <w:jc w:val="both"/>
        <w:rPr>
          <w:rFonts w:cs="Arial"/>
          <w:color w:val="auto"/>
          <w:sz w:val="18"/>
          <w:szCs w:val="18"/>
          <w:u w:color="FF0000"/>
        </w:rPr>
      </w:pPr>
      <w:r w:rsidRPr="00C03D3E">
        <w:rPr>
          <w:rFonts w:cs="Arial"/>
          <w:color w:val="auto"/>
          <w:sz w:val="18"/>
          <w:szCs w:val="18"/>
        </w:rPr>
        <w:t xml:space="preserve">W fazie realizacji </w:t>
      </w:r>
      <w:r w:rsidR="00C03D3E">
        <w:rPr>
          <w:rFonts w:cs="Arial"/>
          <w:color w:val="auto"/>
          <w:sz w:val="18"/>
          <w:szCs w:val="18"/>
        </w:rPr>
        <w:t xml:space="preserve">i eksploatacji </w:t>
      </w:r>
      <w:r w:rsidRPr="00C03D3E">
        <w:rPr>
          <w:rFonts w:cs="Arial"/>
          <w:color w:val="auto"/>
          <w:sz w:val="18"/>
          <w:szCs w:val="18"/>
        </w:rPr>
        <w:t>nie wystąpią oddziaływania mogące pogarszać stan użytkowania grunt</w:t>
      </w:r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 xml:space="preserve">w poza granicami lokalizacji terenu przedmiotowego przedsięwzięcia oraz nie wystąpi pogarszanie </w:t>
      </w:r>
      <w:proofErr w:type="spellStart"/>
      <w:r w:rsidRPr="00C03D3E">
        <w:rPr>
          <w:rFonts w:cs="Arial"/>
          <w:color w:val="auto"/>
          <w:sz w:val="18"/>
          <w:szCs w:val="18"/>
        </w:rPr>
        <w:t>warunk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w zamieszkania ludności poza jego granicami</w:t>
      </w:r>
      <w:r w:rsidRPr="00C03D3E">
        <w:rPr>
          <w:rFonts w:cs="Arial"/>
          <w:color w:val="auto"/>
          <w:sz w:val="18"/>
          <w:szCs w:val="18"/>
          <w:u w:color="FF0000"/>
        </w:rPr>
        <w:t>.</w:t>
      </w:r>
    </w:p>
    <w:p w:rsidR="00C03D3E" w:rsidRDefault="003E3A45" w:rsidP="00D51820">
      <w:pPr>
        <w:spacing w:before="120" w:line="260" w:lineRule="exact"/>
        <w:jc w:val="both"/>
        <w:rPr>
          <w:rFonts w:cs="Arial"/>
          <w:color w:val="FF0000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 xml:space="preserve">Realizacja inwestycji nie stwarza </w:t>
      </w:r>
      <w:proofErr w:type="spellStart"/>
      <w:r w:rsidRPr="00C03D3E">
        <w:rPr>
          <w:rFonts w:cs="Arial"/>
          <w:color w:val="auto"/>
          <w:sz w:val="18"/>
          <w:szCs w:val="18"/>
        </w:rPr>
        <w:t>r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wnież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zagrożenia dla lokalnych </w:t>
      </w:r>
      <w:proofErr w:type="spellStart"/>
      <w:r w:rsidRPr="00C03D3E">
        <w:rPr>
          <w:rFonts w:cs="Arial"/>
          <w:color w:val="auto"/>
          <w:sz w:val="18"/>
          <w:szCs w:val="18"/>
        </w:rPr>
        <w:t>warunk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w klimatycznych.</w:t>
      </w:r>
      <w:r w:rsidR="00310F1F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 xml:space="preserve">Funkcjonowanie </w:t>
      </w:r>
      <w:proofErr w:type="spellStart"/>
      <w:r w:rsidRPr="00C03D3E">
        <w:rPr>
          <w:rFonts w:cs="Arial"/>
          <w:color w:val="auto"/>
          <w:sz w:val="18"/>
          <w:szCs w:val="18"/>
        </w:rPr>
        <w:t>przedsięwzię</w:t>
      </w:r>
      <w:proofErr w:type="spellEnd"/>
      <w:r w:rsidRPr="00C03D3E">
        <w:rPr>
          <w:rFonts w:cs="Arial"/>
          <w:color w:val="auto"/>
          <w:sz w:val="18"/>
          <w:szCs w:val="18"/>
          <w:lang w:val="pt-PT"/>
        </w:rPr>
        <w:t>cia b</w:t>
      </w:r>
      <w:proofErr w:type="spellStart"/>
      <w:r w:rsidRPr="00C03D3E">
        <w:rPr>
          <w:rFonts w:cs="Arial"/>
          <w:color w:val="auto"/>
          <w:sz w:val="18"/>
          <w:szCs w:val="18"/>
        </w:rPr>
        <w:t>ędzie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C03D3E">
        <w:rPr>
          <w:rFonts w:cs="Arial"/>
          <w:color w:val="auto"/>
          <w:sz w:val="18"/>
          <w:szCs w:val="18"/>
        </w:rPr>
        <w:t>źr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dłem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emisji substancji do powietrza. Oddziaływanie to jednak nie wpłynie na </w:t>
      </w:r>
      <w:r w:rsidR="00310F1F">
        <w:rPr>
          <w:rFonts w:cs="Arial"/>
          <w:color w:val="auto"/>
          <w:sz w:val="18"/>
          <w:szCs w:val="18"/>
        </w:rPr>
        <w:t>p</w:t>
      </w:r>
      <w:r w:rsidRPr="00C03D3E">
        <w:rPr>
          <w:rFonts w:cs="Arial"/>
          <w:color w:val="auto"/>
          <w:sz w:val="18"/>
          <w:szCs w:val="18"/>
        </w:rPr>
        <w:t xml:space="preserve">ogorszenie jakości powietrza w sąsiedztwie lokalizacji przedsięwzięcia w dłuższym okresie czasu. Nie wystąpią </w:t>
      </w:r>
      <w:proofErr w:type="spellStart"/>
      <w:r w:rsidRPr="00C03D3E">
        <w:rPr>
          <w:rFonts w:cs="Arial"/>
          <w:color w:val="auto"/>
          <w:sz w:val="18"/>
          <w:szCs w:val="18"/>
        </w:rPr>
        <w:t>r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wnież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znaczące negatywne oddziaływania w zakresie emisji gaz</w:t>
      </w:r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w cieplarnianych i w związku z tym nie nastąpi oddziaływanie mogące powodować zmiany klimatu lub nasilanie się takich zmian. Ocenia się, że postępujące zmiany klimatu i jego potencjalne skutki nie będą miały wpływu na planowane przedsięwzięcie.</w:t>
      </w:r>
      <w:r w:rsidR="00D51820" w:rsidRPr="00C03D3E">
        <w:rPr>
          <w:rFonts w:cs="Arial"/>
          <w:color w:val="auto"/>
          <w:sz w:val="18"/>
          <w:szCs w:val="18"/>
        </w:rPr>
        <w:t xml:space="preserve"> </w:t>
      </w:r>
      <w:r w:rsidR="00D51820" w:rsidRPr="00036DE7">
        <w:rPr>
          <w:rFonts w:cs="Arial"/>
          <w:color w:val="FF0000"/>
          <w:sz w:val="18"/>
          <w:szCs w:val="18"/>
        </w:rPr>
        <w:t xml:space="preserve"> </w:t>
      </w:r>
    </w:p>
    <w:p w:rsidR="00390584" w:rsidRPr="00C03D3E" w:rsidRDefault="003E3A45" w:rsidP="00D51820">
      <w:pPr>
        <w:spacing w:before="120"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 xml:space="preserve">Na przedmiotowym terenie nie występują żadne dobra kultury ani stanowiska archeologiczne podlegające ochronie na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re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planowana inwestycja mogła by mieć wpływ, jednakże, jeżeli zostanie odkryty przedmiot, podczas prowadzenia prac budowlanych, co do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rego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istnieje przypuszczenie,</w:t>
      </w:r>
      <w:r w:rsidR="00282664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 xml:space="preserve">że jest on zabytkiem należy wstrzymać prace oraz powiadomić Konserwatora </w:t>
      </w:r>
      <w:proofErr w:type="spellStart"/>
      <w:r w:rsidRPr="00C03D3E">
        <w:rPr>
          <w:rFonts w:cs="Arial"/>
          <w:color w:val="auto"/>
          <w:sz w:val="18"/>
          <w:szCs w:val="18"/>
        </w:rPr>
        <w:t>Zabytk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 xml:space="preserve">w </w:t>
      </w:r>
      <w:proofErr w:type="spellStart"/>
      <w:r w:rsidRPr="00C03D3E">
        <w:rPr>
          <w:rFonts w:cs="Arial"/>
          <w:color w:val="auto"/>
          <w:sz w:val="18"/>
          <w:szCs w:val="18"/>
        </w:rPr>
        <w:t>w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Szczecinie.</w:t>
      </w:r>
    </w:p>
    <w:p w:rsidR="00390584" w:rsidRPr="00C03D3E" w:rsidRDefault="003E3A4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W ramach realizacji przedsięwzięcia nie przewiduje się realizacji lub instalacji, maszyn i urządzeń emitujących pola elektromagnetyczne.</w:t>
      </w:r>
    </w:p>
    <w:p w:rsidR="00390584" w:rsidRPr="00C03D3E" w:rsidRDefault="003E3A45" w:rsidP="00310F1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Ze względu na rodzaj inwestycji i zastosowane technologie nie przewiduje się wystąpienia katastrofy naturalnej</w:t>
      </w:r>
      <w:r w:rsidR="00F82945" w:rsidRPr="00C03D3E">
        <w:rPr>
          <w:rFonts w:cs="Arial"/>
          <w:color w:val="auto"/>
          <w:sz w:val="18"/>
          <w:szCs w:val="18"/>
        </w:rPr>
        <w:br/>
      </w:r>
      <w:r w:rsidRPr="00C03D3E">
        <w:rPr>
          <w:rFonts w:cs="Arial"/>
          <w:color w:val="auto"/>
          <w:sz w:val="18"/>
          <w:szCs w:val="18"/>
        </w:rPr>
        <w:t>i budowlanej.</w:t>
      </w:r>
    </w:p>
    <w:p w:rsidR="00390584" w:rsidRPr="00C03D3E" w:rsidRDefault="003E3A45" w:rsidP="00310F1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W obszarze objętym Inwestycją nie występują osuwiska a przedsięwzięcie nie znajduje się w obszarze teren</w:t>
      </w:r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w zagrożonych ruchami masowymi.</w:t>
      </w:r>
    </w:p>
    <w:p w:rsidR="00390584" w:rsidRPr="00C03D3E" w:rsidRDefault="003E3A45" w:rsidP="00310F1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Planowane przedsięwzięcie me jest zaliczane do zakład</w:t>
      </w:r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w stwarzających zagrożenie wystąpienia poważnej awarii przemysłowej w rozumieniu art. 248 ustawy z dnia 27 kwietnia 2001 r. Prawo ochrony środowiska (</w:t>
      </w:r>
      <w:proofErr w:type="spellStart"/>
      <w:r w:rsidRPr="00C03D3E">
        <w:rPr>
          <w:rFonts w:cs="Arial"/>
          <w:color w:val="auto"/>
          <w:sz w:val="18"/>
          <w:szCs w:val="18"/>
        </w:rPr>
        <w:t>Dz.U</w:t>
      </w:r>
      <w:proofErr w:type="spellEnd"/>
      <w:r w:rsidRPr="00C03D3E">
        <w:rPr>
          <w:rFonts w:cs="Arial"/>
          <w:color w:val="auto"/>
          <w:sz w:val="18"/>
          <w:szCs w:val="18"/>
        </w:rPr>
        <w:t>. z 202</w:t>
      </w:r>
      <w:r w:rsidR="00F82945" w:rsidRPr="00C03D3E">
        <w:rPr>
          <w:rFonts w:cs="Arial"/>
          <w:color w:val="auto"/>
          <w:sz w:val="18"/>
          <w:szCs w:val="18"/>
        </w:rPr>
        <w:t>2</w:t>
      </w:r>
      <w:r w:rsidRPr="00C03D3E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C03D3E">
        <w:rPr>
          <w:rFonts w:cs="Arial"/>
          <w:color w:val="auto"/>
          <w:sz w:val="18"/>
          <w:szCs w:val="18"/>
        </w:rPr>
        <w:t>r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, poz. </w:t>
      </w:r>
      <w:r w:rsidR="00F82945" w:rsidRPr="00C03D3E">
        <w:rPr>
          <w:rFonts w:cs="Arial"/>
          <w:color w:val="auto"/>
          <w:sz w:val="18"/>
          <w:szCs w:val="18"/>
        </w:rPr>
        <w:t>200</w:t>
      </w:r>
      <w:r w:rsidR="00FD26FA" w:rsidRPr="00C03D3E">
        <w:rPr>
          <w:rFonts w:cs="Arial"/>
          <w:color w:val="auto"/>
          <w:sz w:val="18"/>
          <w:szCs w:val="18"/>
        </w:rPr>
        <w:t>0</w:t>
      </w:r>
      <w:r w:rsidRPr="00C03D3E">
        <w:rPr>
          <w:rFonts w:cs="Arial"/>
          <w:color w:val="auto"/>
          <w:sz w:val="18"/>
          <w:szCs w:val="18"/>
        </w:rPr>
        <w:t xml:space="preserve"> z </w:t>
      </w:r>
      <w:proofErr w:type="spellStart"/>
      <w:r w:rsidRPr="00C03D3E">
        <w:rPr>
          <w:rFonts w:cs="Arial"/>
          <w:color w:val="auto"/>
          <w:sz w:val="18"/>
          <w:szCs w:val="18"/>
        </w:rPr>
        <w:t>póżn</w:t>
      </w:r>
      <w:proofErr w:type="spellEnd"/>
      <w:r w:rsidRPr="00C03D3E">
        <w:rPr>
          <w:rFonts w:cs="Arial"/>
          <w:color w:val="auto"/>
          <w:sz w:val="18"/>
          <w:szCs w:val="18"/>
        </w:rPr>
        <w:t>. zm.)</w:t>
      </w:r>
    </w:p>
    <w:p w:rsidR="00390584" w:rsidRPr="00C03D3E" w:rsidRDefault="003E3A45" w:rsidP="00310F1F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Nie wystąpią zagrożenia związane z negatywnym oddziaływaniem na obiekty i obszary prawnie</w:t>
      </w:r>
      <w:r w:rsidR="00FD26FA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>chronione oraz na zdrowie i życie ludzi.</w:t>
      </w:r>
    </w:p>
    <w:p w:rsidR="00D51820" w:rsidRPr="00C03D3E" w:rsidRDefault="00D51820" w:rsidP="00310F1F">
      <w:pPr>
        <w:spacing w:line="260" w:lineRule="exact"/>
        <w:ind w:right="23"/>
        <w:jc w:val="both"/>
        <w:rPr>
          <w:rFonts w:cs="Arial"/>
          <w:color w:val="auto"/>
          <w:sz w:val="18"/>
          <w:szCs w:val="18"/>
          <w:lang w:val="it-IT"/>
        </w:rPr>
      </w:pPr>
      <w:r w:rsidRPr="00C03D3E">
        <w:rPr>
          <w:rFonts w:cs="Arial"/>
          <w:color w:val="auto"/>
          <w:sz w:val="18"/>
          <w:szCs w:val="18"/>
          <w:lang w:val="it-IT"/>
        </w:rPr>
        <w:t>Organ biorąc pod uwagę powyższe, jak również opinie organów współuczestniczących, stwierdził brak potrzeby wykonania raportu w sprawie oddziałwyania na środowisko oraz odstapił od ocen</w:t>
      </w:r>
      <w:r w:rsidR="006E368B" w:rsidRPr="00C03D3E">
        <w:rPr>
          <w:rFonts w:cs="Arial"/>
          <w:color w:val="auto"/>
          <w:sz w:val="18"/>
          <w:szCs w:val="18"/>
          <w:lang w:val="it-IT"/>
        </w:rPr>
        <w:t>y oddziałwynia na środowisko</w:t>
      </w:r>
      <w:r w:rsidRPr="00C03D3E">
        <w:rPr>
          <w:rFonts w:cs="Arial"/>
          <w:color w:val="auto"/>
          <w:sz w:val="18"/>
          <w:szCs w:val="18"/>
          <w:lang w:val="it-IT"/>
        </w:rPr>
        <w:t xml:space="preserve">.   </w:t>
      </w:r>
    </w:p>
    <w:p w:rsidR="00390584" w:rsidRPr="00C03D3E" w:rsidRDefault="003E3A45" w:rsidP="006B0142">
      <w:pPr>
        <w:spacing w:before="240" w:after="120" w:line="260" w:lineRule="exact"/>
        <w:jc w:val="center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  <w:lang w:val="en-US"/>
        </w:rPr>
        <w:t>POUCZENIE</w:t>
      </w:r>
    </w:p>
    <w:p w:rsidR="00390584" w:rsidRPr="00C03D3E" w:rsidRDefault="003E3A45">
      <w:pPr>
        <w:spacing w:line="260" w:lineRule="exact"/>
        <w:ind w:right="23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 xml:space="preserve">Zgodnie z art. 72 ust. 3 ustawy </w:t>
      </w:r>
      <w:proofErr w:type="spellStart"/>
      <w:r w:rsidRPr="00C03D3E">
        <w:rPr>
          <w:rFonts w:cs="Arial"/>
          <w:color w:val="auto"/>
          <w:sz w:val="18"/>
          <w:szCs w:val="18"/>
        </w:rPr>
        <w:t>ooś</w:t>
      </w:r>
      <w:proofErr w:type="spellEnd"/>
      <w:r w:rsidRPr="00C03D3E">
        <w:rPr>
          <w:rFonts w:cs="Arial"/>
          <w:color w:val="auto"/>
          <w:sz w:val="18"/>
          <w:szCs w:val="18"/>
        </w:rPr>
        <w:t>, decyzję o środowiskowych uwarunkowaniach dołącza się do wniosku</w:t>
      </w:r>
      <w:r w:rsidR="00161465" w:rsidRPr="00C03D3E">
        <w:rPr>
          <w:rFonts w:cs="Arial"/>
          <w:color w:val="auto"/>
          <w:sz w:val="18"/>
          <w:szCs w:val="18"/>
        </w:rPr>
        <w:br/>
      </w:r>
      <w:r w:rsidRPr="00C03D3E">
        <w:rPr>
          <w:rFonts w:cs="Arial"/>
          <w:color w:val="auto"/>
          <w:sz w:val="18"/>
          <w:szCs w:val="18"/>
        </w:rPr>
        <w:t xml:space="preserve">o wydanie decyzji o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rych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mowa w art. 72 ust. 1 ww. ustawy, oraz zgłoszenia, o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rych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mowa w art. 72 ust. 1a tej samej ustawy w terminie 6 lat od dnia, w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rym decyzja</w:t>
      </w:r>
      <w:r w:rsidR="00161465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 xml:space="preserve">o środowiskowych uwarunkowaniach stała się ostateczna. Złożenie wniosku lub dokonanie zgłoszenia może nastąpić w terminie 10 lat od dnia, w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>rym decyzja</w:t>
      </w:r>
      <w:r w:rsid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 xml:space="preserve">o środowiskowych uwarunkowaniach stała się ostateczna, o ile strona,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ra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złożyła wniosek</w:t>
      </w:r>
      <w:r w:rsidR="00161465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>o wydanie decyzji</w:t>
      </w:r>
      <w:r w:rsid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 xml:space="preserve">o środowiskowych uwarunkowaniach, lub podmiot, na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ry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została przeniesiona ta decyzja, otrzymali, przed upływem terminu, o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 xml:space="preserve">rym mowa w ust. 3, od organu,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ry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wydał decyzję</w:t>
      </w:r>
      <w:r w:rsidR="00161465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>o środowiskowych uwarunkowaniach, stanowisko, że realizacja planowanego przedsięwzięcia przebiega etapowo oraz, że  aktualne są warunki realizacji przedsięwzięcia zawarte w decyzji</w:t>
      </w:r>
      <w:r w:rsidR="00161465" w:rsidRPr="00C03D3E">
        <w:rPr>
          <w:rFonts w:cs="Arial"/>
          <w:color w:val="auto"/>
          <w:sz w:val="18"/>
          <w:szCs w:val="18"/>
        </w:rPr>
        <w:t xml:space="preserve"> </w:t>
      </w:r>
      <w:r w:rsidRPr="00C03D3E">
        <w:rPr>
          <w:rFonts w:cs="Arial"/>
          <w:color w:val="auto"/>
          <w:sz w:val="18"/>
          <w:szCs w:val="18"/>
        </w:rPr>
        <w:t>o środowiskowych uwarunkowaniach lub postanowieniu,</w:t>
      </w:r>
      <w:r w:rsidR="00FD523F">
        <w:rPr>
          <w:rFonts w:cs="Arial"/>
          <w:color w:val="auto"/>
          <w:sz w:val="18"/>
          <w:szCs w:val="18"/>
        </w:rPr>
        <w:br/>
      </w:r>
      <w:r w:rsidRPr="00C03D3E">
        <w:rPr>
          <w:rFonts w:cs="Arial"/>
          <w:color w:val="auto"/>
          <w:sz w:val="18"/>
          <w:szCs w:val="18"/>
        </w:rPr>
        <w:t xml:space="preserve">o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r w:rsidRPr="00C03D3E">
        <w:rPr>
          <w:rFonts w:cs="Arial"/>
          <w:color w:val="auto"/>
          <w:sz w:val="18"/>
          <w:szCs w:val="18"/>
        </w:rPr>
        <w:t xml:space="preserve">rym mowa w art. 90 ust. 1, jeżeli było wydane. </w:t>
      </w:r>
    </w:p>
    <w:p w:rsidR="00390584" w:rsidRPr="00C03D3E" w:rsidRDefault="003E3A45" w:rsidP="00FD523F">
      <w:pPr>
        <w:spacing w:before="120" w:line="260" w:lineRule="exact"/>
        <w:ind w:right="23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>Od decyzji służy Stronie odwołanie do Samorządowego Kolegium Odwoławczego w Szczecinie, Plac Batorego 4 w Szczecinie, za pośrednictwem Prezydenta Miasta Szczecin, wniesione w terminie 14 dni od dnia doręczenia decyzji.</w:t>
      </w:r>
    </w:p>
    <w:p w:rsidR="00390584" w:rsidRPr="00C03D3E" w:rsidRDefault="003E3A45">
      <w:pPr>
        <w:spacing w:line="260" w:lineRule="exact"/>
        <w:ind w:right="23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 xml:space="preserve">W trakcie biegu terminu do wniesienia odwołania strona może zrzec się prawa do wniesienia odwołania wobec organu administracji publicznej, </w:t>
      </w:r>
      <w:proofErr w:type="spellStart"/>
      <w:r w:rsidRPr="00C03D3E">
        <w:rPr>
          <w:rFonts w:cs="Arial"/>
          <w:color w:val="auto"/>
          <w:sz w:val="18"/>
          <w:szCs w:val="18"/>
        </w:rPr>
        <w:t>kt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ry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wydał decyzję. Z dniem doręczenia organowi administracji publicznej </w:t>
      </w:r>
      <w:r w:rsidRPr="00C03D3E">
        <w:rPr>
          <w:rFonts w:cs="Arial"/>
          <w:color w:val="auto"/>
          <w:sz w:val="18"/>
          <w:szCs w:val="18"/>
        </w:rPr>
        <w:lastRenderedPageBreak/>
        <w:t xml:space="preserve">oświadczenia o zrzeczeniu się prawa do wniesienia odwołania przez ostatnią ze stron postępowania, decyzja staje się ostateczna i prawomocna, co oznacza, iż decyzja podlega natychmiastowemu wykonaniu i brak jest możliwości zaskarżenia decyzji do </w:t>
      </w:r>
      <w:proofErr w:type="spellStart"/>
      <w:r w:rsidRPr="00C03D3E">
        <w:rPr>
          <w:rFonts w:cs="Arial"/>
          <w:color w:val="auto"/>
          <w:sz w:val="18"/>
          <w:szCs w:val="18"/>
        </w:rPr>
        <w:t>Wojew</w:t>
      </w:r>
      <w:proofErr w:type="spellEnd"/>
      <w:r w:rsidRPr="00C03D3E">
        <w:rPr>
          <w:rFonts w:cs="Arial"/>
          <w:color w:val="auto"/>
          <w:sz w:val="18"/>
          <w:szCs w:val="18"/>
          <w:lang w:val="es-ES_tradnl"/>
        </w:rPr>
        <w:t>ó</w:t>
      </w:r>
      <w:proofErr w:type="spellStart"/>
      <w:r w:rsidRPr="00C03D3E">
        <w:rPr>
          <w:rFonts w:cs="Arial"/>
          <w:color w:val="auto"/>
          <w:sz w:val="18"/>
          <w:szCs w:val="18"/>
        </w:rPr>
        <w:t>dzkiego</w:t>
      </w:r>
      <w:proofErr w:type="spellEnd"/>
      <w:r w:rsidRPr="00C03D3E">
        <w:rPr>
          <w:rFonts w:cs="Arial"/>
          <w:color w:val="auto"/>
          <w:sz w:val="18"/>
          <w:szCs w:val="18"/>
        </w:rPr>
        <w:t xml:space="preserve"> Sądu Administracyjnego. Nie jest możliwe skuteczne cofnięcie oświadczenia o zrzeczeniu się prawa do wniesienia odwołania.</w:t>
      </w:r>
    </w:p>
    <w:p w:rsidR="00161465" w:rsidRPr="00C03D3E" w:rsidRDefault="0016146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</w:p>
    <w:p w:rsidR="00390584" w:rsidRPr="00C03D3E" w:rsidRDefault="003E3A45">
      <w:p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C03D3E">
        <w:rPr>
          <w:rFonts w:cs="Arial"/>
          <w:color w:val="auto"/>
          <w:sz w:val="18"/>
          <w:szCs w:val="18"/>
        </w:rPr>
        <w:t xml:space="preserve">Załącznik: charakterystyka planowanego przedsięwzięcia zgodnie z art. 82 ust. 3 ustawy </w:t>
      </w:r>
      <w:proofErr w:type="spellStart"/>
      <w:r w:rsidRPr="00C03D3E">
        <w:rPr>
          <w:rFonts w:cs="Arial"/>
          <w:color w:val="auto"/>
          <w:sz w:val="18"/>
          <w:szCs w:val="18"/>
        </w:rPr>
        <w:t>ooś</w:t>
      </w:r>
      <w:proofErr w:type="spellEnd"/>
      <w:r w:rsidRPr="00C03D3E">
        <w:rPr>
          <w:rFonts w:cs="Arial"/>
          <w:color w:val="auto"/>
          <w:sz w:val="18"/>
          <w:szCs w:val="18"/>
        </w:rPr>
        <w:t>.</w:t>
      </w:r>
    </w:p>
    <w:p w:rsidR="00390584" w:rsidRPr="00036DE7" w:rsidRDefault="00390584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390584" w:rsidRPr="00036DE7" w:rsidRDefault="00390584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390584" w:rsidRPr="00036DE7" w:rsidRDefault="00390584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390584" w:rsidRPr="00036DE7" w:rsidRDefault="00390584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161465" w:rsidRPr="00036DE7" w:rsidRDefault="00161465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6B0142" w:rsidRPr="00036DE7" w:rsidRDefault="006B0142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C84C6B" w:rsidRPr="00036DE7" w:rsidRDefault="00C84C6B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161465" w:rsidRPr="00036DE7" w:rsidRDefault="00161465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390584" w:rsidRPr="006B0142" w:rsidRDefault="003E3A45">
      <w:pPr>
        <w:spacing w:line="260" w:lineRule="exact"/>
        <w:rPr>
          <w:rFonts w:cs="Arial"/>
          <w:color w:val="auto"/>
          <w:sz w:val="18"/>
          <w:szCs w:val="18"/>
          <w:u w:val="single"/>
        </w:rPr>
      </w:pPr>
      <w:r w:rsidRPr="006B0142">
        <w:rPr>
          <w:rFonts w:cs="Arial"/>
          <w:color w:val="auto"/>
          <w:sz w:val="18"/>
          <w:szCs w:val="18"/>
          <w:u w:val="single"/>
        </w:rPr>
        <w:t>Otrzymują:</w:t>
      </w:r>
    </w:p>
    <w:p w:rsidR="00390584" w:rsidRPr="006B0142" w:rsidRDefault="003E3A45" w:rsidP="00C06379">
      <w:pPr>
        <w:numPr>
          <w:ilvl w:val="0"/>
          <w:numId w:val="22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 xml:space="preserve">Strony postępowania </w:t>
      </w:r>
    </w:p>
    <w:p w:rsidR="00390584" w:rsidRPr="006B0142" w:rsidRDefault="003E3A45" w:rsidP="00C06379">
      <w:pPr>
        <w:numPr>
          <w:ilvl w:val="0"/>
          <w:numId w:val="22"/>
        </w:numPr>
        <w:spacing w:line="260" w:lineRule="exact"/>
        <w:jc w:val="both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 xml:space="preserve">Prezydent Miasta Szczecin - </w:t>
      </w:r>
      <w:proofErr w:type="spellStart"/>
      <w:r w:rsidRPr="006B0142">
        <w:rPr>
          <w:rFonts w:cs="Arial"/>
          <w:color w:val="auto"/>
          <w:sz w:val="18"/>
          <w:szCs w:val="18"/>
        </w:rPr>
        <w:t>WOŚr</w:t>
      </w:r>
      <w:proofErr w:type="spellEnd"/>
      <w:r w:rsidRPr="006B0142">
        <w:rPr>
          <w:rFonts w:cs="Arial"/>
          <w:color w:val="auto"/>
          <w:sz w:val="18"/>
          <w:szCs w:val="18"/>
        </w:rPr>
        <w:t xml:space="preserve"> a/a</w:t>
      </w:r>
    </w:p>
    <w:p w:rsidR="00390584" w:rsidRPr="006B0142" w:rsidRDefault="003E3A45">
      <w:pPr>
        <w:spacing w:line="260" w:lineRule="exact"/>
        <w:ind w:left="284" w:hanging="284"/>
        <w:rPr>
          <w:rFonts w:cs="Arial"/>
          <w:color w:val="auto"/>
          <w:sz w:val="18"/>
          <w:szCs w:val="18"/>
          <w:u w:val="single"/>
        </w:rPr>
      </w:pPr>
      <w:r w:rsidRPr="006B0142">
        <w:rPr>
          <w:rFonts w:cs="Arial"/>
          <w:color w:val="auto"/>
          <w:sz w:val="18"/>
          <w:szCs w:val="18"/>
          <w:u w:val="single"/>
        </w:rPr>
        <w:t xml:space="preserve">Do </w:t>
      </w:r>
      <w:proofErr w:type="spellStart"/>
      <w:r w:rsidRPr="006B0142">
        <w:rPr>
          <w:rFonts w:cs="Arial"/>
          <w:color w:val="auto"/>
          <w:sz w:val="18"/>
          <w:szCs w:val="18"/>
          <w:u w:val="single"/>
        </w:rPr>
        <w:t>wiadomoś</w:t>
      </w:r>
      <w:proofErr w:type="spellEnd"/>
      <w:r w:rsidRPr="006B0142">
        <w:rPr>
          <w:rFonts w:cs="Arial"/>
          <w:color w:val="auto"/>
          <w:sz w:val="18"/>
          <w:szCs w:val="18"/>
          <w:u w:val="single"/>
          <w:lang w:val="it-IT"/>
        </w:rPr>
        <w:t>ci:</w:t>
      </w:r>
    </w:p>
    <w:p w:rsidR="00390584" w:rsidRPr="006B0142" w:rsidRDefault="003E3A45" w:rsidP="00C06379">
      <w:pPr>
        <w:numPr>
          <w:ilvl w:val="0"/>
          <w:numId w:val="24"/>
        </w:numPr>
        <w:spacing w:line="260" w:lineRule="exact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>Regionalny Dyrektor Ochrony Środowiska w Szczecinie</w:t>
      </w:r>
    </w:p>
    <w:p w:rsidR="00390584" w:rsidRPr="006B0142" w:rsidRDefault="003E3A45" w:rsidP="00C06379">
      <w:pPr>
        <w:numPr>
          <w:ilvl w:val="0"/>
          <w:numId w:val="24"/>
        </w:numPr>
        <w:spacing w:line="260" w:lineRule="exact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</w:rPr>
        <w:t xml:space="preserve">Państwowy </w:t>
      </w:r>
      <w:r w:rsidR="00161465" w:rsidRPr="006B0142">
        <w:rPr>
          <w:rFonts w:cs="Arial"/>
          <w:color w:val="auto"/>
          <w:sz w:val="18"/>
          <w:szCs w:val="18"/>
        </w:rPr>
        <w:t>Graniczny</w:t>
      </w:r>
      <w:r w:rsidRPr="006B0142">
        <w:rPr>
          <w:rFonts w:cs="Arial"/>
          <w:color w:val="auto"/>
          <w:sz w:val="18"/>
          <w:szCs w:val="18"/>
        </w:rPr>
        <w:t xml:space="preserve"> Inspektor Sanitarny w Szczecinie</w:t>
      </w:r>
    </w:p>
    <w:p w:rsidR="00390584" w:rsidRPr="006B0142" w:rsidRDefault="003E3A45" w:rsidP="00C06379">
      <w:pPr>
        <w:pStyle w:val="Nagwek1"/>
        <w:numPr>
          <w:ilvl w:val="0"/>
          <w:numId w:val="24"/>
        </w:numPr>
        <w:spacing w:line="260" w:lineRule="exact"/>
        <w:jc w:val="left"/>
        <w:rPr>
          <w:b w:val="0"/>
          <w:bCs w:val="0"/>
          <w:color w:val="auto"/>
          <w:sz w:val="18"/>
          <w:szCs w:val="18"/>
        </w:rPr>
      </w:pPr>
      <w:r w:rsidRPr="006B0142">
        <w:rPr>
          <w:b w:val="0"/>
          <w:bCs w:val="0"/>
          <w:color w:val="auto"/>
          <w:sz w:val="18"/>
          <w:szCs w:val="18"/>
        </w:rPr>
        <w:t xml:space="preserve">Dyrektor </w:t>
      </w:r>
      <w:r w:rsidR="00161465" w:rsidRPr="006B0142">
        <w:rPr>
          <w:b w:val="0"/>
          <w:bCs w:val="0"/>
          <w:color w:val="auto"/>
          <w:sz w:val="18"/>
          <w:szCs w:val="18"/>
        </w:rPr>
        <w:t>RZGW</w:t>
      </w:r>
      <w:r w:rsidRPr="006B0142">
        <w:rPr>
          <w:b w:val="0"/>
          <w:bCs w:val="0"/>
          <w:color w:val="auto"/>
          <w:sz w:val="18"/>
          <w:szCs w:val="18"/>
        </w:rPr>
        <w:t xml:space="preserve"> PGW Wody Polskie</w:t>
      </w:r>
    </w:p>
    <w:p w:rsidR="00390584" w:rsidRPr="006B0142" w:rsidRDefault="00390584">
      <w:pPr>
        <w:spacing w:line="260" w:lineRule="exact"/>
        <w:jc w:val="both"/>
        <w:rPr>
          <w:rFonts w:cs="Arial"/>
          <w:color w:val="auto"/>
          <w:sz w:val="16"/>
          <w:szCs w:val="18"/>
          <w:u w:color="FF0000"/>
        </w:rPr>
      </w:pPr>
    </w:p>
    <w:p w:rsidR="00803C4B" w:rsidRPr="00036DE7" w:rsidRDefault="00803C4B">
      <w:pPr>
        <w:spacing w:line="260" w:lineRule="exact"/>
        <w:jc w:val="both"/>
        <w:rPr>
          <w:rFonts w:cs="Arial"/>
          <w:color w:val="FF0000"/>
          <w:sz w:val="16"/>
          <w:szCs w:val="18"/>
        </w:rPr>
      </w:pPr>
    </w:p>
    <w:p w:rsidR="00803C4B" w:rsidRPr="00036DE7" w:rsidRDefault="00803C4B">
      <w:pPr>
        <w:spacing w:line="260" w:lineRule="exact"/>
        <w:jc w:val="both"/>
        <w:rPr>
          <w:rFonts w:cs="Arial"/>
          <w:color w:val="FF0000"/>
          <w:sz w:val="18"/>
          <w:szCs w:val="18"/>
        </w:rPr>
      </w:pPr>
    </w:p>
    <w:p w:rsidR="00390584" w:rsidRPr="006B0142" w:rsidRDefault="003E3A45">
      <w:pPr>
        <w:spacing w:line="260" w:lineRule="exact"/>
        <w:jc w:val="both"/>
        <w:rPr>
          <w:rFonts w:cs="Arial"/>
          <w:b/>
          <w:color w:val="auto"/>
          <w:sz w:val="18"/>
          <w:szCs w:val="18"/>
          <w:u w:color="FF0000"/>
        </w:rPr>
      </w:pPr>
      <w:r w:rsidRPr="006B0142">
        <w:rPr>
          <w:rFonts w:cs="Arial"/>
          <w:b/>
          <w:color w:val="auto"/>
          <w:sz w:val="18"/>
          <w:szCs w:val="18"/>
        </w:rPr>
        <w:t>PREZYDENT MIASTA SZCZECIN</w:t>
      </w:r>
      <w:r w:rsidRPr="006B0142">
        <w:rPr>
          <w:rFonts w:cs="Arial"/>
          <w:b/>
          <w:color w:val="auto"/>
          <w:sz w:val="18"/>
          <w:szCs w:val="18"/>
        </w:rPr>
        <w:tab/>
      </w:r>
      <w:r w:rsidRPr="006B0142">
        <w:rPr>
          <w:rFonts w:cs="Arial"/>
          <w:b/>
          <w:color w:val="auto"/>
          <w:sz w:val="18"/>
          <w:szCs w:val="18"/>
        </w:rPr>
        <w:tab/>
      </w:r>
      <w:r w:rsidRPr="006B0142">
        <w:rPr>
          <w:rFonts w:cs="Arial"/>
          <w:b/>
          <w:color w:val="auto"/>
          <w:sz w:val="18"/>
          <w:szCs w:val="18"/>
          <w:u w:color="FF0000"/>
        </w:rPr>
        <w:tab/>
      </w:r>
      <w:r w:rsidRPr="006B0142">
        <w:rPr>
          <w:rFonts w:cs="Arial"/>
          <w:b/>
          <w:color w:val="auto"/>
          <w:sz w:val="18"/>
          <w:szCs w:val="18"/>
          <w:u w:color="FF0000"/>
        </w:rPr>
        <w:tab/>
      </w:r>
      <w:r w:rsidRPr="006B0142">
        <w:rPr>
          <w:rFonts w:cs="Arial"/>
          <w:b/>
          <w:color w:val="auto"/>
          <w:sz w:val="18"/>
          <w:szCs w:val="18"/>
          <w:u w:color="FF0000"/>
        </w:rPr>
        <w:tab/>
      </w:r>
      <w:r w:rsidRPr="006B0142">
        <w:rPr>
          <w:rFonts w:cs="Arial"/>
          <w:b/>
          <w:color w:val="auto"/>
          <w:sz w:val="18"/>
          <w:szCs w:val="18"/>
          <w:u w:color="FF0000"/>
        </w:rPr>
        <w:tab/>
      </w:r>
    </w:p>
    <w:p w:rsidR="00390584" w:rsidRPr="00036DE7" w:rsidRDefault="00390584">
      <w:pPr>
        <w:spacing w:line="260" w:lineRule="exact"/>
        <w:rPr>
          <w:rFonts w:cs="Arial"/>
          <w:color w:val="FF0000"/>
          <w:sz w:val="18"/>
          <w:szCs w:val="18"/>
          <w:u w:color="FF0000"/>
        </w:rPr>
      </w:pPr>
    </w:p>
    <w:p w:rsidR="00390584" w:rsidRPr="006B0142" w:rsidRDefault="003E3A45">
      <w:pPr>
        <w:spacing w:line="260" w:lineRule="exact"/>
        <w:rPr>
          <w:rFonts w:cs="Arial"/>
          <w:color w:val="auto"/>
          <w:sz w:val="18"/>
          <w:szCs w:val="18"/>
        </w:rPr>
      </w:pPr>
      <w:r w:rsidRPr="006B0142">
        <w:rPr>
          <w:rFonts w:cs="Arial"/>
          <w:color w:val="auto"/>
          <w:sz w:val="18"/>
          <w:szCs w:val="18"/>
          <w:lang w:val="de-DE"/>
        </w:rPr>
        <w:t>WO</w:t>
      </w:r>
      <w:r w:rsidRPr="006B0142">
        <w:rPr>
          <w:rFonts w:cs="Arial"/>
          <w:color w:val="auto"/>
          <w:sz w:val="18"/>
          <w:szCs w:val="18"/>
        </w:rPr>
        <w:t>Śr-VII.6220.1.</w:t>
      </w:r>
      <w:r w:rsidR="006B0142" w:rsidRPr="006B0142">
        <w:rPr>
          <w:rFonts w:cs="Arial"/>
          <w:color w:val="auto"/>
          <w:sz w:val="18"/>
          <w:szCs w:val="18"/>
        </w:rPr>
        <w:t>43</w:t>
      </w:r>
      <w:r w:rsidRPr="006B0142">
        <w:rPr>
          <w:rFonts w:cs="Arial"/>
          <w:color w:val="auto"/>
          <w:sz w:val="18"/>
          <w:szCs w:val="18"/>
          <w:lang w:val="en-US"/>
        </w:rPr>
        <w:t>.202</w:t>
      </w:r>
      <w:r w:rsidRPr="006B0142">
        <w:rPr>
          <w:rFonts w:cs="Arial"/>
          <w:color w:val="auto"/>
          <w:sz w:val="18"/>
          <w:szCs w:val="18"/>
        </w:rPr>
        <w:t>2.</w:t>
      </w:r>
      <w:r w:rsidR="006B0142">
        <w:rPr>
          <w:rFonts w:cs="Arial"/>
          <w:color w:val="auto"/>
          <w:sz w:val="18"/>
          <w:szCs w:val="18"/>
          <w:lang w:val="en-US"/>
        </w:rPr>
        <w:t xml:space="preserve">MR </w:t>
      </w:r>
      <w:r w:rsidR="006B0142">
        <w:rPr>
          <w:rFonts w:cs="Arial"/>
          <w:color w:val="auto"/>
          <w:sz w:val="18"/>
          <w:szCs w:val="18"/>
          <w:lang w:val="en-US"/>
        </w:rPr>
        <w:tab/>
      </w:r>
      <w:r w:rsidRPr="006B0142">
        <w:rPr>
          <w:rFonts w:cs="Arial"/>
          <w:color w:val="auto"/>
          <w:sz w:val="18"/>
          <w:szCs w:val="18"/>
        </w:rPr>
        <w:tab/>
      </w:r>
      <w:r w:rsidRPr="006B0142">
        <w:rPr>
          <w:rFonts w:cs="Arial"/>
          <w:color w:val="auto"/>
          <w:sz w:val="18"/>
          <w:szCs w:val="18"/>
        </w:rPr>
        <w:tab/>
        <w:t xml:space="preserve">   </w:t>
      </w:r>
      <w:r w:rsidRPr="006B0142">
        <w:rPr>
          <w:rFonts w:cs="Arial"/>
          <w:color w:val="auto"/>
          <w:sz w:val="18"/>
          <w:szCs w:val="18"/>
        </w:rPr>
        <w:tab/>
        <w:t xml:space="preserve">           </w:t>
      </w:r>
      <w:r w:rsidR="00161465" w:rsidRPr="006B0142">
        <w:rPr>
          <w:rFonts w:cs="Arial"/>
          <w:color w:val="auto"/>
          <w:sz w:val="18"/>
          <w:szCs w:val="18"/>
        </w:rPr>
        <w:tab/>
      </w:r>
      <w:r w:rsidR="00161465" w:rsidRPr="006B0142">
        <w:rPr>
          <w:rFonts w:cs="Arial"/>
          <w:color w:val="auto"/>
          <w:sz w:val="18"/>
          <w:szCs w:val="18"/>
        </w:rPr>
        <w:tab/>
      </w:r>
      <w:r w:rsidRPr="006B0142">
        <w:rPr>
          <w:rFonts w:cs="Arial"/>
          <w:color w:val="auto"/>
          <w:sz w:val="18"/>
          <w:szCs w:val="18"/>
        </w:rPr>
        <w:t>Szczecin, dnia  2023-01-</w:t>
      </w:r>
      <w:r w:rsidR="006B0142" w:rsidRPr="006B0142">
        <w:rPr>
          <w:rFonts w:cs="Arial"/>
          <w:color w:val="auto"/>
          <w:sz w:val="18"/>
          <w:szCs w:val="18"/>
        </w:rPr>
        <w:t>2</w:t>
      </w:r>
      <w:r w:rsidR="00161465" w:rsidRPr="006B0142">
        <w:rPr>
          <w:rFonts w:cs="Arial"/>
          <w:color w:val="auto"/>
          <w:sz w:val="18"/>
          <w:szCs w:val="18"/>
        </w:rPr>
        <w:t>7</w:t>
      </w:r>
    </w:p>
    <w:p w:rsidR="00390584" w:rsidRPr="006B0142" w:rsidRDefault="00390584">
      <w:pPr>
        <w:spacing w:line="260" w:lineRule="exact"/>
        <w:rPr>
          <w:rFonts w:cs="Arial"/>
          <w:color w:val="auto"/>
          <w:sz w:val="18"/>
          <w:szCs w:val="18"/>
        </w:rPr>
      </w:pPr>
    </w:p>
    <w:p w:rsidR="00576D9C" w:rsidRPr="006B0142" w:rsidRDefault="003E3A45" w:rsidP="00576D9C">
      <w:pPr>
        <w:pStyle w:val="Nagwek5"/>
        <w:spacing w:before="0" w:line="260" w:lineRule="exact"/>
        <w:jc w:val="center"/>
        <w:rPr>
          <w:rFonts w:ascii="Arial" w:hAnsi="Arial" w:cs="Arial"/>
          <w:b/>
          <w:color w:val="auto"/>
          <w:sz w:val="18"/>
          <w:szCs w:val="18"/>
          <w:u w:color="000000"/>
        </w:rPr>
      </w:pPr>
      <w:r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Załącznik nr 1 do decyzji</w:t>
      </w:r>
      <w:r w:rsidR="00576D9C"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 xml:space="preserve"> </w:t>
      </w:r>
      <w:r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o środowiskowych uwarunkowaniach</w:t>
      </w:r>
    </w:p>
    <w:p w:rsidR="00390584" w:rsidRPr="006B0142" w:rsidRDefault="003E3A45" w:rsidP="00576D9C">
      <w:pPr>
        <w:pStyle w:val="Nagwek5"/>
        <w:spacing w:before="0" w:line="260" w:lineRule="exact"/>
        <w:jc w:val="center"/>
        <w:rPr>
          <w:rFonts w:ascii="Arial" w:hAnsi="Arial" w:cs="Arial"/>
          <w:b/>
          <w:color w:val="auto"/>
          <w:sz w:val="18"/>
          <w:szCs w:val="18"/>
          <w:u w:color="000000"/>
        </w:rPr>
      </w:pPr>
      <w:r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z dnia 2022-01-</w:t>
      </w:r>
      <w:r w:rsidR="006B0142">
        <w:rPr>
          <w:rFonts w:ascii="Arial" w:hAnsi="Arial" w:cs="Arial"/>
          <w:b/>
          <w:color w:val="auto"/>
          <w:sz w:val="18"/>
          <w:szCs w:val="18"/>
          <w:u w:color="000000"/>
        </w:rPr>
        <w:t>2</w:t>
      </w:r>
      <w:r w:rsidR="008B6952"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7</w:t>
      </w:r>
      <w:r w:rsidR="00576D9C"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 xml:space="preserve"> </w:t>
      </w:r>
      <w:r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znak: WOŚr-VII.6220.1.</w:t>
      </w:r>
      <w:r w:rsidR="006B0142">
        <w:rPr>
          <w:rFonts w:ascii="Arial" w:hAnsi="Arial" w:cs="Arial"/>
          <w:b/>
          <w:color w:val="auto"/>
          <w:sz w:val="18"/>
          <w:szCs w:val="18"/>
          <w:u w:color="000000"/>
        </w:rPr>
        <w:t>43</w:t>
      </w:r>
      <w:r w:rsidRPr="006B0142">
        <w:rPr>
          <w:rFonts w:ascii="Arial" w:hAnsi="Arial" w:cs="Arial"/>
          <w:b/>
          <w:color w:val="auto"/>
          <w:sz w:val="18"/>
          <w:szCs w:val="18"/>
          <w:u w:color="000000"/>
        </w:rPr>
        <w:t>.2022</w:t>
      </w:r>
      <w:r w:rsidRPr="006B0142">
        <w:rPr>
          <w:rFonts w:ascii="Arial" w:hAnsi="Arial" w:cs="Arial"/>
          <w:b/>
          <w:color w:val="auto"/>
          <w:sz w:val="18"/>
          <w:szCs w:val="18"/>
          <w:u w:color="000000"/>
          <w:lang w:val="en-US"/>
        </w:rPr>
        <w:t>.</w:t>
      </w:r>
      <w:r w:rsidR="006B0142">
        <w:rPr>
          <w:rFonts w:ascii="Arial" w:hAnsi="Arial" w:cs="Arial"/>
          <w:b/>
          <w:color w:val="auto"/>
          <w:sz w:val="18"/>
          <w:szCs w:val="18"/>
          <w:u w:color="000000"/>
          <w:lang w:val="en-US"/>
        </w:rPr>
        <w:t>MR</w:t>
      </w:r>
    </w:p>
    <w:p w:rsidR="00803C4B" w:rsidRPr="00036DE7" w:rsidRDefault="00803C4B" w:rsidP="00803C4B">
      <w:pPr>
        <w:rPr>
          <w:rFonts w:cs="Arial"/>
          <w:b/>
          <w:color w:val="FF0000"/>
          <w:sz w:val="18"/>
          <w:szCs w:val="18"/>
        </w:rPr>
      </w:pPr>
    </w:p>
    <w:p w:rsidR="008B6952" w:rsidRPr="006B0142" w:rsidRDefault="008B6952" w:rsidP="006B0142">
      <w:pPr>
        <w:spacing w:line="260" w:lineRule="exact"/>
        <w:jc w:val="both"/>
        <w:rPr>
          <w:rFonts w:cs="Arial"/>
          <w:color w:val="FF0000"/>
          <w:sz w:val="18"/>
          <w:szCs w:val="18"/>
          <w:u w:val="single"/>
        </w:rPr>
      </w:pPr>
    </w:p>
    <w:p w:rsid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lang w:bidi="pl-PL"/>
        </w:rPr>
      </w:pPr>
      <w:r w:rsidRPr="006B0142">
        <w:rPr>
          <w:rFonts w:ascii="Arial" w:hAnsi="Arial" w:cs="Arial"/>
          <w:sz w:val="18"/>
          <w:szCs w:val="18"/>
          <w:lang w:bidi="pl-PL"/>
        </w:rPr>
        <w:t xml:space="preserve">Przedsięwzięcie, polegające na przebudowie rampy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>, realizowane na nabrzeżu Przejściowym (część</w:t>
      </w:r>
      <w:r w:rsidRPr="006B0142">
        <w:rPr>
          <w:rFonts w:ascii="Arial" w:hAnsi="Arial" w:cs="Arial"/>
          <w:sz w:val="18"/>
          <w:szCs w:val="18"/>
          <w:lang w:bidi="pl-PL"/>
        </w:rPr>
        <w:br/>
        <w:t xml:space="preserve">nabrzeża Spółdzielczego od strony nabrzeża Fińskiego), 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zlokalizowane na działce nr 95/3 i nr 19/4 z obrębu 1084. </w:t>
      </w:r>
      <w:r w:rsidRPr="006B0142">
        <w:rPr>
          <w:rFonts w:ascii="Arial" w:hAnsi="Arial" w:cs="Arial"/>
          <w:sz w:val="18"/>
          <w:szCs w:val="18"/>
          <w:lang w:bidi="pl-PL"/>
        </w:rPr>
        <w:t>Inwestorem przedsięwzięcia jest Zarząd Morskich Portów Szczecin i Świnoujście S.A.</w:t>
      </w:r>
      <w:r w:rsidR="006B0142">
        <w:rPr>
          <w:rFonts w:ascii="Arial" w:hAnsi="Arial" w:cs="Arial"/>
          <w:sz w:val="18"/>
          <w:szCs w:val="18"/>
          <w:lang w:bidi="pl-PL"/>
        </w:rPr>
        <w:t xml:space="preserve"> </w:t>
      </w:r>
    </w:p>
    <w:p w:rsidR="00502648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lang w:bidi="pl-PL"/>
        </w:rPr>
      </w:pPr>
      <w:r w:rsidRPr="006B0142">
        <w:rPr>
          <w:rFonts w:ascii="Arial" w:hAnsi="Arial" w:cs="Arial"/>
          <w:sz w:val="18"/>
          <w:szCs w:val="18"/>
          <w:lang w:bidi="pl-PL"/>
        </w:rPr>
        <w:t>Powierzchnia nabrzeża przekształcona na powierzchnię rampy to nawierzchnia żelbetowa ok. 150-160 m</w:t>
      </w:r>
      <w:r w:rsidRPr="006B0142">
        <w:rPr>
          <w:rFonts w:ascii="Arial" w:hAnsi="Arial" w:cs="Arial"/>
          <w:sz w:val="18"/>
          <w:szCs w:val="18"/>
          <w:vertAlign w:val="superscript"/>
          <w:lang w:bidi="pl-PL"/>
        </w:rPr>
        <w:t>2</w:t>
      </w:r>
      <w:r w:rsidRPr="006B0142">
        <w:rPr>
          <w:rFonts w:ascii="Arial" w:hAnsi="Arial" w:cs="Arial"/>
          <w:sz w:val="18"/>
          <w:szCs w:val="18"/>
          <w:lang w:bidi="pl-PL"/>
        </w:rPr>
        <w:t>.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Powierzchnia utwardzonego gruntu przekształcona w plac/drogę dojazdową do rampy to nawierzchnia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betonowa 80-90 m</w:t>
      </w:r>
      <w:r w:rsidRPr="006B0142">
        <w:rPr>
          <w:rFonts w:ascii="Arial" w:hAnsi="Arial" w:cs="Arial"/>
          <w:sz w:val="18"/>
          <w:szCs w:val="18"/>
          <w:vertAlign w:val="superscript"/>
          <w:lang w:bidi="pl-PL"/>
        </w:rPr>
        <w:t>2</w:t>
      </w:r>
      <w:r w:rsidRPr="006B0142">
        <w:rPr>
          <w:rFonts w:ascii="Arial" w:hAnsi="Arial" w:cs="Arial"/>
          <w:sz w:val="18"/>
          <w:szCs w:val="18"/>
          <w:lang w:bidi="pl-PL"/>
        </w:rPr>
        <w:t>. Parametry statku maksymalnego mogącego cumować do nabrzeża nie ulegną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zmianie (zgodnie z analizą nawigacyjną, zaakceptowaną przez Urząd Morski w Szczecinie wynoszą: długość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160,0 m, szerokość 26,09 m, zanurzenie maksymalne 9,90 m). Przewiduje się cumowanie jednostek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pływających o maksymalnym tonażu 25 000 t.</w:t>
      </w:r>
    </w:p>
    <w:p w:rsidR="00FE7EB9" w:rsidRPr="00502648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502648">
        <w:rPr>
          <w:rFonts w:ascii="Arial" w:hAnsi="Arial" w:cs="Arial"/>
          <w:sz w:val="18"/>
          <w:szCs w:val="18"/>
          <w:u w:val="single"/>
        </w:rPr>
        <w:t>Stan istniejący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 xml:space="preserve">Pochylnia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dla przeładunku drobnicy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zjednostkowanej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zlokalizowana jest w południowo </w:t>
      </w:r>
      <w:r w:rsidR="00502648">
        <w:rPr>
          <w:rFonts w:ascii="Arial" w:hAnsi="Arial" w:cs="Arial"/>
          <w:sz w:val="18"/>
          <w:szCs w:val="18"/>
          <w:lang w:bidi="pl-PL"/>
        </w:rPr>
        <w:t>–</w:t>
      </w:r>
      <w:r w:rsidRPr="006B0142">
        <w:rPr>
          <w:rFonts w:ascii="Arial" w:hAnsi="Arial" w:cs="Arial"/>
          <w:sz w:val="18"/>
          <w:szCs w:val="18"/>
          <w:lang w:bidi="pl-PL"/>
        </w:rPr>
        <w:t xml:space="preserve"> wschodnim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narożniku Kanału Dębickiego. W sąsiedztwie przedsięwzięcia, znajdują się niezabudowane grunty, które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w części są porośnięte przez roślinność niską, nie ma drzew i krzewów. Teren w całości jest przekształcony</w:t>
      </w:r>
      <w:r w:rsidRPr="006B0142">
        <w:rPr>
          <w:rFonts w:ascii="Arial" w:hAnsi="Arial" w:cs="Arial"/>
          <w:sz w:val="18"/>
          <w:szCs w:val="18"/>
          <w:lang w:bidi="pl-PL"/>
        </w:rPr>
        <w:br/>
        <w:t>antropogenicznie, pełni funkcję placu składowego.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 xml:space="preserve">Rampę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stanowi płyta żelbetowa o grubości konstrukcyjnej 0,57 m oparta na pionowych palach z rur</w:t>
      </w:r>
      <w:r w:rsidRPr="006B0142">
        <w:rPr>
          <w:rFonts w:ascii="Arial" w:hAnsi="Arial" w:cs="Arial"/>
          <w:sz w:val="18"/>
          <w:szCs w:val="18"/>
          <w:lang w:bidi="pl-PL"/>
        </w:rPr>
        <w:br/>
        <w:t>stalowych 0 508/12,5 mm, wypełnionych konstrukcją żelbetową i ściance szczelnej G62. Pochylnia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posiada zmienne pochylenie od 1:6 na progu do 1:8 w części środkowej i 1:10 w pozostałej części płyty.</w:t>
      </w:r>
    </w:p>
    <w:p w:rsidR="00FE7EB9" w:rsidRPr="00502648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502648">
        <w:rPr>
          <w:rFonts w:ascii="Arial" w:hAnsi="Arial" w:cs="Arial"/>
          <w:sz w:val="18"/>
          <w:szCs w:val="18"/>
          <w:u w:val="single"/>
        </w:rPr>
        <w:t>Stan projektowany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Planowane przedsięwzięcie będzie realizowane w części lądowej, bez ingerencji w wody morskie.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 xml:space="preserve">Rozbudowa będzie polegać na poszerzeniu z 25 m do 32 m rampy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w porcie w Szczecinie. </w:t>
      </w:r>
      <w:r w:rsidR="00502648">
        <w:rPr>
          <w:rFonts w:ascii="Arial" w:hAnsi="Arial" w:cs="Arial"/>
          <w:sz w:val="18"/>
          <w:szCs w:val="18"/>
          <w:lang w:bidi="pl-PL"/>
        </w:rPr>
        <w:t>P</w:t>
      </w:r>
      <w:r w:rsidRPr="006B0142">
        <w:rPr>
          <w:rFonts w:ascii="Arial" w:hAnsi="Arial" w:cs="Arial"/>
          <w:sz w:val="18"/>
          <w:szCs w:val="18"/>
          <w:lang w:bidi="pl-PL"/>
        </w:rPr>
        <w:t>oszerzenie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realizowane</w:t>
      </w:r>
      <w:r w:rsidR="00502648">
        <w:rPr>
          <w:rFonts w:ascii="Arial" w:hAnsi="Arial" w:cs="Arial"/>
          <w:sz w:val="18"/>
          <w:szCs w:val="18"/>
          <w:lang w:bidi="pl-PL"/>
        </w:rPr>
        <w:br/>
      </w:r>
      <w:r w:rsidRPr="006B0142">
        <w:rPr>
          <w:rFonts w:ascii="Arial" w:hAnsi="Arial" w:cs="Arial"/>
          <w:sz w:val="18"/>
          <w:szCs w:val="18"/>
          <w:lang w:bidi="pl-PL"/>
        </w:rPr>
        <w:t>w kierunku wschodnim, gdzie obecnie znajduje się konstrukcja nabrzeża Przejściowego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 xml:space="preserve">(zlokalizowanego między istniejącą rampą, a nabrzeżem Spółdzielczym), które jest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zlicowane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z istniejącą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konstrukcją rampy. W związku</w:t>
      </w:r>
      <w:r w:rsidR="00502648">
        <w:rPr>
          <w:rFonts w:ascii="Arial" w:hAnsi="Arial" w:cs="Arial"/>
          <w:sz w:val="18"/>
          <w:szCs w:val="18"/>
          <w:lang w:bidi="pl-PL"/>
        </w:rPr>
        <w:br/>
      </w:r>
      <w:r w:rsidRPr="006B0142">
        <w:rPr>
          <w:rFonts w:ascii="Arial" w:hAnsi="Arial" w:cs="Arial"/>
          <w:sz w:val="18"/>
          <w:szCs w:val="18"/>
          <w:lang w:bidi="pl-PL"/>
        </w:rPr>
        <w:t>z tym, nabrzeże ulegnie skróceniu o projektowany fragment rampy o 15 m.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Pozostałe elementy nabrzeża, konstrukcyjne i użytkowe pozostaną bez zmian.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W zakres przedsięwzięcia wchodzą następujące elementy: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shd w:val="clear" w:color="auto" w:fill="auto"/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rozbiórka zachodniej krawędzi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rozbiórka płyty nabrzeża Spółdzielczego - Przejściowego na długości maksymalnie 15 m, na której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wykonane zostanie poszerzenie istniejącej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wprowadzenie nowych pali fundamentowych w miejscu rozebranej płyty nabrzeża, pale stanowić będą</w:t>
      </w:r>
      <w:r w:rsidRPr="006B0142">
        <w:rPr>
          <w:rFonts w:ascii="Arial" w:hAnsi="Arial" w:cs="Arial"/>
          <w:sz w:val="18"/>
          <w:szCs w:val="18"/>
          <w:lang w:bidi="pl-PL"/>
        </w:rPr>
        <w:br/>
        <w:t>posadowienie fragmentu rampy stanowiącego jej poszerzenie,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wykonanie płyty żelbetowej jako przedłużenia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poszerzenie drogi dojazdowej do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przełożenie sieci elektroenergetycznej wraz z przebudową (skróceniem) sieci kanalizacji deszczowej.</w:t>
      </w:r>
    </w:p>
    <w:p w:rsidR="00FE7EB9" w:rsidRPr="006B0142" w:rsidRDefault="00FE7EB9" w:rsidP="00502648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W zakres prac budowlanych wejdą głównie następujące roboty: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 xml:space="preserve">rozbudowa żelbetowej konstrukcji rampy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>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rozbiórka fragmentu nabrzeża Przejściowego,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dostosowanie istniejącego układu komunikacyjnego do nowej szerokości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dostosowanie istniejących zewnętrznych instalacji elektrycznych do nowej szerokości rampy,</w:t>
      </w:r>
    </w:p>
    <w:p w:rsidR="00FE7EB9" w:rsidRPr="006B0142" w:rsidRDefault="00FE7EB9" w:rsidP="00502648">
      <w:pPr>
        <w:pStyle w:val="Bodytext2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198"/>
        </w:tabs>
        <w:spacing w:line="260" w:lineRule="exact"/>
        <w:ind w:left="426" w:right="57" w:hanging="284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dostosowanie istniejących zewnętrznych instalacji kanalizacji deszczowej do nowej szerokości rampy.</w:t>
      </w:r>
    </w:p>
    <w:p w:rsidR="00FE7EB9" w:rsidRPr="006B0142" w:rsidRDefault="00FE7EB9" w:rsidP="006B0142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6B0142">
        <w:rPr>
          <w:rFonts w:ascii="Arial" w:hAnsi="Arial" w:cs="Arial"/>
          <w:sz w:val="18"/>
          <w:szCs w:val="18"/>
          <w:lang w:bidi="pl-PL"/>
        </w:rPr>
        <w:t>W ramach niniejszych robót planuje się rozbiórkę części rampy wzdłuż jej wschodniego krańca, celem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umożliwienia połączenia istniejącej konstrukcji z projektowaną. Dalsze prace rozbiórkowe będą wykonane</w:t>
      </w:r>
      <w:r w:rsidRPr="006B0142">
        <w:rPr>
          <w:rFonts w:ascii="Arial" w:hAnsi="Arial" w:cs="Arial"/>
          <w:sz w:val="18"/>
          <w:szCs w:val="18"/>
          <w:lang w:bidi="pl-PL"/>
        </w:rPr>
        <w:br/>
        <w:t>dalej w kierunku wschodnim i dotyczyć będą rozbiórki płyty nabrzeża Przejściowego na długości, na której</w:t>
      </w:r>
      <w:r w:rsidRPr="006B0142">
        <w:rPr>
          <w:rFonts w:ascii="Arial" w:hAnsi="Arial" w:cs="Arial"/>
          <w:sz w:val="18"/>
          <w:szCs w:val="18"/>
          <w:lang w:bidi="pl-PL"/>
        </w:rPr>
        <w:br/>
        <w:t>ma powstać poszerzony fragment rampy. Planuje się przeprowadzenie prac rozbiórkowych płyty nabrzeża</w:t>
      </w:r>
      <w:r w:rsidRPr="006B0142">
        <w:rPr>
          <w:rFonts w:ascii="Arial" w:hAnsi="Arial" w:cs="Arial"/>
          <w:sz w:val="18"/>
          <w:szCs w:val="18"/>
          <w:lang w:bidi="pl-PL"/>
        </w:rPr>
        <w:br/>
        <w:t>na maksymalnie 15 m jego szerokości. Wskutek prac rozbiórkowych odkryty zostanie układ palowy</w:t>
      </w:r>
      <w:r w:rsidRPr="006B0142">
        <w:rPr>
          <w:rFonts w:ascii="Arial" w:hAnsi="Arial" w:cs="Arial"/>
          <w:sz w:val="18"/>
          <w:szCs w:val="18"/>
          <w:lang w:bidi="pl-PL"/>
        </w:rPr>
        <w:br/>
        <w:t>nabrzeża, który w ramach prac projektowych być może zostanie wykorzystany jako część posadowienia</w:t>
      </w:r>
      <w:r w:rsidRPr="006B0142">
        <w:rPr>
          <w:rFonts w:ascii="Arial" w:hAnsi="Arial" w:cs="Arial"/>
          <w:sz w:val="18"/>
          <w:szCs w:val="18"/>
          <w:lang w:bidi="pl-PL"/>
        </w:rPr>
        <w:br/>
      </w:r>
      <w:r w:rsidRPr="006B0142">
        <w:rPr>
          <w:rFonts w:ascii="Arial" w:hAnsi="Arial" w:cs="Arial"/>
          <w:sz w:val="18"/>
          <w:szCs w:val="18"/>
          <w:lang w:bidi="pl-PL"/>
        </w:rPr>
        <w:lastRenderedPageBreak/>
        <w:t>nowego fragmentu rampy lub rozebrany (wyrwanie pali). Niezależnie od tego w miejscu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przeprowadzonych rozbiórek wprowadzone zostaną nowe pale fundamentowe stanowiące zasadnicze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posadowienie rozbudowanego fragmentu rampy. Na tak wykonanym fundamencie planuje się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wybudować żelbetową konstrukcję rampy</w:t>
      </w:r>
      <w:r w:rsidR="00502648">
        <w:rPr>
          <w:rFonts w:ascii="Arial" w:hAnsi="Arial" w:cs="Arial"/>
          <w:sz w:val="18"/>
          <w:szCs w:val="18"/>
          <w:lang w:bidi="pl-PL"/>
        </w:rPr>
        <w:br/>
      </w:r>
      <w:r w:rsidRPr="006B0142">
        <w:rPr>
          <w:rFonts w:ascii="Arial" w:hAnsi="Arial" w:cs="Arial"/>
          <w:sz w:val="18"/>
          <w:szCs w:val="18"/>
          <w:lang w:bidi="pl-PL"/>
        </w:rPr>
        <w:t>i połączyć ją z istniejącą drogą dojazdową.</w:t>
      </w:r>
    </w:p>
    <w:p w:rsidR="00FE7EB9" w:rsidRDefault="00FE7EB9" w:rsidP="00502648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  <w:lang w:bidi="pl-PL"/>
        </w:rPr>
      </w:pPr>
      <w:r w:rsidRPr="006B0142">
        <w:rPr>
          <w:rFonts w:ascii="Arial" w:hAnsi="Arial" w:cs="Arial"/>
          <w:sz w:val="18"/>
          <w:szCs w:val="18"/>
          <w:lang w:bidi="pl-PL"/>
        </w:rPr>
        <w:t>W związku z poszerzeniem rampy przewiduje się zmiany w istniejącej infrastrukturze nabrzeża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Przejściowego. Istniejący pachoł cumowniczy ZL-70 po zachodniej stronie rampy zostanie zdemontowany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i umieszczony na nowym oczepie oddzielającym rampę od nabrzeża Przejściowego. Do rozbiórki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przewiduje się 1 drabinkę kolidującą z poszerzaną rampą. System odbojowy rampy zostanie wydłużony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o </w:t>
      </w:r>
      <w:r w:rsidRPr="006B0142">
        <w:rPr>
          <w:rFonts w:ascii="Arial" w:hAnsi="Arial" w:cs="Arial"/>
          <w:sz w:val="18"/>
          <w:szCs w:val="18"/>
          <w:lang w:bidi="pl-PL"/>
        </w:rPr>
        <w:t>poszerzane 7 m. Na nabrzeżu Przejściowym wnęka kanału kablowego zostanie przesunięta (rozebrana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i </w:t>
      </w:r>
      <w:r w:rsidRPr="006B0142">
        <w:rPr>
          <w:rFonts w:ascii="Arial" w:hAnsi="Arial" w:cs="Arial"/>
          <w:sz w:val="18"/>
          <w:szCs w:val="18"/>
          <w:lang w:bidi="pl-PL"/>
        </w:rPr>
        <w:t>odtworzona) o około 1-2 m w stronę zachodnią. Skróceniu ulegnie kanalizacja deszczowa nabrzeża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 xml:space="preserve">Przejściowego. Projektowane poszerzenie rampy </w:t>
      </w:r>
      <w:proofErr w:type="spellStart"/>
      <w:r w:rsidRPr="006B0142">
        <w:rPr>
          <w:rFonts w:ascii="Arial" w:hAnsi="Arial" w:cs="Arial"/>
          <w:sz w:val="18"/>
          <w:szCs w:val="18"/>
          <w:lang w:bidi="pl-PL"/>
        </w:rPr>
        <w:t>ro-ro</w:t>
      </w:r>
      <w:proofErr w:type="spellEnd"/>
      <w:r w:rsidRPr="006B0142">
        <w:rPr>
          <w:rFonts w:ascii="Arial" w:hAnsi="Arial" w:cs="Arial"/>
          <w:sz w:val="18"/>
          <w:szCs w:val="18"/>
          <w:lang w:bidi="pl-PL"/>
        </w:rPr>
        <w:t xml:space="preserve"> wymagać będzie rozbudowy układu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komunikacyjnego, dojazdu do rampy. Istniejąca płyta nawierzchni betonowej zostanie poszerzona,</w:t>
      </w:r>
      <w:r w:rsidR="00502648">
        <w:rPr>
          <w:rFonts w:ascii="Arial" w:hAnsi="Arial" w:cs="Arial"/>
          <w:sz w:val="18"/>
          <w:szCs w:val="18"/>
          <w:lang w:bidi="pl-PL"/>
        </w:rPr>
        <w:t xml:space="preserve"> </w:t>
      </w:r>
      <w:r w:rsidRPr="006B0142">
        <w:rPr>
          <w:rFonts w:ascii="Arial" w:hAnsi="Arial" w:cs="Arial"/>
          <w:sz w:val="18"/>
          <w:szCs w:val="18"/>
          <w:lang w:bidi="pl-PL"/>
        </w:rPr>
        <w:t>umożliwiając bezpieczny wjazd i zjazd z rampy.</w:t>
      </w:r>
    </w:p>
    <w:p w:rsidR="00502648" w:rsidRDefault="00502648" w:rsidP="00502648">
      <w:pPr>
        <w:pStyle w:val="Bodytext2"/>
        <w:shd w:val="clear" w:color="auto" w:fill="auto"/>
        <w:spacing w:line="260" w:lineRule="exact"/>
        <w:ind w:right="-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Rozwiązania chroniące ś</w:t>
      </w:r>
      <w:r w:rsidRPr="00502648">
        <w:rPr>
          <w:rFonts w:ascii="Arial" w:hAnsi="Arial" w:cs="Arial"/>
          <w:sz w:val="18"/>
          <w:szCs w:val="18"/>
        </w:rPr>
        <w:t>rodowisko</w:t>
      </w:r>
      <w:r>
        <w:rPr>
          <w:rFonts w:ascii="Arial" w:hAnsi="Arial" w:cs="Arial"/>
          <w:sz w:val="18"/>
          <w:szCs w:val="18"/>
        </w:rPr>
        <w:t xml:space="preserve"> na podstawie oświadczeń Wnioskodawcy:</w:t>
      </w:r>
    </w:p>
    <w:p w:rsidR="00502648" w:rsidRDefault="00502648" w:rsidP="00502648">
      <w:pPr>
        <w:pStyle w:val="Bodytext2"/>
        <w:numPr>
          <w:ilvl w:val="0"/>
          <w:numId w:val="52"/>
        </w:numPr>
        <w:shd w:val="clear" w:color="auto" w:fill="auto"/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wszelkie prace wykonywane w bezpośrednim sąsiedztwie wód Kanału Dębickiego będą prowadzone</w:t>
      </w:r>
      <w:r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ze szczególną starannością, wykluczając przedostanie się zanieczyszczeń (stałych i ciekłych) do środowiska</w:t>
      </w:r>
      <w:r w:rsidRPr="00502648">
        <w:rPr>
          <w:rFonts w:ascii="Arial" w:hAnsi="Arial" w:cs="Arial"/>
          <w:sz w:val="18"/>
          <w:szCs w:val="18"/>
        </w:rPr>
        <w:br/>
        <w:t>gruntowo-wodnego. W przypadku przedostania się zanieczyszczeń do cieku, niezwłocznie usun</w:t>
      </w:r>
      <w:r w:rsidR="0064160D">
        <w:rPr>
          <w:rFonts w:ascii="Arial" w:hAnsi="Arial" w:cs="Arial"/>
          <w:sz w:val="18"/>
          <w:szCs w:val="18"/>
        </w:rPr>
        <w:t>ięte</w:t>
      </w:r>
      <w:r w:rsidR="0064160D">
        <w:rPr>
          <w:rFonts w:ascii="Arial" w:hAnsi="Arial" w:cs="Arial"/>
          <w:sz w:val="18"/>
          <w:szCs w:val="18"/>
        </w:rPr>
        <w:br/>
      </w:r>
      <w:r w:rsidRPr="00502648">
        <w:rPr>
          <w:rFonts w:ascii="Arial" w:hAnsi="Arial" w:cs="Arial"/>
          <w:sz w:val="18"/>
          <w:szCs w:val="18"/>
        </w:rPr>
        <w:t>z powierzchni wody zanieczyszczenia powstałe w związku z prowadzonymi pracami,</w:t>
      </w:r>
    </w:p>
    <w:p w:rsidR="00502648" w:rsidRPr="00502648" w:rsidRDefault="00502648" w:rsidP="00502648">
      <w:pPr>
        <w:pStyle w:val="Bodytext2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do realizacji prac w bezpośrednim sąsiedztwie wód Kanału Dębickiego wykorzystywa</w:t>
      </w:r>
      <w:r w:rsidR="0064160D">
        <w:rPr>
          <w:rFonts w:ascii="Arial" w:hAnsi="Arial" w:cs="Arial"/>
          <w:sz w:val="18"/>
          <w:szCs w:val="18"/>
        </w:rPr>
        <w:t xml:space="preserve">ne będą </w:t>
      </w:r>
      <w:r w:rsidRPr="00502648">
        <w:rPr>
          <w:rFonts w:ascii="Arial" w:hAnsi="Arial" w:cs="Arial"/>
          <w:sz w:val="18"/>
          <w:szCs w:val="18"/>
        </w:rPr>
        <w:t>tylko</w:t>
      </w:r>
      <w:r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materiały budowlane przyjazne dla środowiska naturalnego, powszechnie używane w budownictwie</w:t>
      </w:r>
      <w:r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 xml:space="preserve">wodno-melioracyjnym, niestanowiące zagrożenia i ryzyka skażenia </w:t>
      </w:r>
      <w:proofErr w:type="spellStart"/>
      <w:r w:rsidRPr="00502648">
        <w:rPr>
          <w:rFonts w:ascii="Arial" w:hAnsi="Arial" w:cs="Arial"/>
          <w:sz w:val="18"/>
          <w:szCs w:val="18"/>
        </w:rPr>
        <w:t>dia</w:t>
      </w:r>
      <w:proofErr w:type="spellEnd"/>
      <w:r w:rsidRPr="00502648">
        <w:rPr>
          <w:rFonts w:ascii="Arial" w:hAnsi="Arial" w:cs="Arial"/>
          <w:sz w:val="18"/>
          <w:szCs w:val="18"/>
        </w:rPr>
        <w:t xml:space="preserve"> otaczającego środowiska</w:t>
      </w:r>
      <w:r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pośrednio</w:t>
      </w:r>
      <w:r>
        <w:rPr>
          <w:rFonts w:ascii="Arial" w:hAnsi="Arial" w:cs="Arial"/>
          <w:sz w:val="18"/>
          <w:szCs w:val="18"/>
        </w:rPr>
        <w:br/>
      </w:r>
      <w:r w:rsidRPr="00502648">
        <w:rPr>
          <w:rFonts w:ascii="Arial" w:hAnsi="Arial" w:cs="Arial"/>
          <w:sz w:val="18"/>
          <w:szCs w:val="18"/>
        </w:rPr>
        <w:t>i bezpośrednio, szczególnie dla wód,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 xml:space="preserve">prace związane z wykopami </w:t>
      </w:r>
      <w:r w:rsidR="0064160D">
        <w:rPr>
          <w:rFonts w:ascii="Arial" w:hAnsi="Arial" w:cs="Arial"/>
          <w:sz w:val="18"/>
          <w:szCs w:val="18"/>
        </w:rPr>
        <w:t>prowadzone będą</w:t>
      </w:r>
      <w:r w:rsidRPr="00502648">
        <w:rPr>
          <w:rFonts w:ascii="Arial" w:hAnsi="Arial" w:cs="Arial"/>
          <w:sz w:val="18"/>
          <w:szCs w:val="18"/>
        </w:rPr>
        <w:t xml:space="preserve"> w jak najkrótszym okresie, w miarę możliwości zabezpiecz</w:t>
      </w:r>
      <w:r w:rsidR="0064160D">
        <w:rPr>
          <w:rFonts w:ascii="Arial" w:hAnsi="Arial" w:cs="Arial"/>
          <w:sz w:val="18"/>
          <w:szCs w:val="18"/>
        </w:rPr>
        <w:t xml:space="preserve">one zostaną </w:t>
      </w:r>
      <w:r w:rsidRPr="00502648">
        <w:rPr>
          <w:rFonts w:ascii="Arial" w:hAnsi="Arial" w:cs="Arial"/>
          <w:sz w:val="18"/>
          <w:szCs w:val="18"/>
        </w:rPr>
        <w:t>wykopy przed dostaniem się do nich wód opadowych i spływów z powierzchni terenu, sprawdza</w:t>
      </w:r>
      <w:r w:rsidR="0064160D">
        <w:rPr>
          <w:rFonts w:ascii="Arial" w:hAnsi="Arial" w:cs="Arial"/>
          <w:sz w:val="18"/>
          <w:szCs w:val="18"/>
        </w:rPr>
        <w:t xml:space="preserve">ny </w:t>
      </w:r>
      <w:proofErr w:type="spellStart"/>
      <w:r w:rsidR="0064160D">
        <w:rPr>
          <w:rFonts w:ascii="Arial" w:hAnsi="Arial" w:cs="Arial"/>
          <w:sz w:val="18"/>
          <w:szCs w:val="18"/>
        </w:rPr>
        <w:t>bedzie</w:t>
      </w:r>
      <w:proofErr w:type="spellEnd"/>
      <w:r w:rsidRPr="00502648">
        <w:rPr>
          <w:rFonts w:ascii="Arial" w:hAnsi="Arial" w:cs="Arial"/>
          <w:sz w:val="18"/>
          <w:szCs w:val="18"/>
        </w:rPr>
        <w:t xml:space="preserve"> stan</w:t>
      </w:r>
      <w:r w:rsidR="0064160D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techniczny pracujących maszyn budowlanych i transportowych, zapobiegając wyciekom substancji</w:t>
      </w:r>
      <w:r w:rsidRPr="00502648">
        <w:rPr>
          <w:rFonts w:ascii="Arial" w:hAnsi="Arial" w:cs="Arial"/>
          <w:sz w:val="18"/>
          <w:szCs w:val="18"/>
        </w:rPr>
        <w:br/>
        <w:t>ropopochodnych,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zachowa</w:t>
      </w:r>
      <w:r w:rsidR="0064160D">
        <w:rPr>
          <w:rFonts w:ascii="Arial" w:hAnsi="Arial" w:cs="Arial"/>
          <w:sz w:val="18"/>
          <w:szCs w:val="18"/>
        </w:rPr>
        <w:t>ny zostanie</w:t>
      </w:r>
      <w:r w:rsidRPr="00502648">
        <w:rPr>
          <w:rFonts w:ascii="Arial" w:hAnsi="Arial" w:cs="Arial"/>
          <w:sz w:val="18"/>
          <w:szCs w:val="18"/>
        </w:rPr>
        <w:t xml:space="preserve"> reżim technologiczny, związany z transportem oraz magazynowaniem materiałów, materiały</w:t>
      </w:r>
      <w:r w:rsidR="0064160D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budowlane magazynowane w wydzielonych do tego miejscach, w sposób bezpieczny dla środowiska,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zabezpiecz</w:t>
      </w:r>
      <w:r w:rsidR="0064160D">
        <w:rPr>
          <w:rFonts w:ascii="Arial" w:hAnsi="Arial" w:cs="Arial"/>
          <w:sz w:val="18"/>
          <w:szCs w:val="18"/>
        </w:rPr>
        <w:t>ona zostanie</w:t>
      </w:r>
      <w:r w:rsidRPr="005026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2648">
        <w:rPr>
          <w:rFonts w:ascii="Arial" w:hAnsi="Arial" w:cs="Arial"/>
          <w:sz w:val="18"/>
          <w:szCs w:val="18"/>
        </w:rPr>
        <w:t>baz</w:t>
      </w:r>
      <w:r w:rsidR="0064160D">
        <w:rPr>
          <w:rFonts w:ascii="Arial" w:hAnsi="Arial" w:cs="Arial"/>
          <w:sz w:val="18"/>
          <w:szCs w:val="18"/>
        </w:rPr>
        <w:t>a</w:t>
      </w:r>
      <w:proofErr w:type="spellEnd"/>
      <w:r w:rsidRPr="00502648">
        <w:rPr>
          <w:rFonts w:ascii="Arial" w:hAnsi="Arial" w:cs="Arial"/>
          <w:sz w:val="18"/>
          <w:szCs w:val="18"/>
        </w:rPr>
        <w:t xml:space="preserve"> sprzętu przed ewentualnością zanieczyszczenia środowiska gruntowo-wodnego,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 xml:space="preserve">podczas prac </w:t>
      </w:r>
      <w:proofErr w:type="spellStart"/>
      <w:r w:rsidRPr="00502648">
        <w:rPr>
          <w:rFonts w:ascii="Arial" w:hAnsi="Arial" w:cs="Arial"/>
          <w:sz w:val="18"/>
          <w:szCs w:val="18"/>
        </w:rPr>
        <w:t>budowalnych</w:t>
      </w:r>
      <w:proofErr w:type="spellEnd"/>
      <w:r w:rsidRPr="00502648">
        <w:rPr>
          <w:rFonts w:ascii="Arial" w:hAnsi="Arial" w:cs="Arial"/>
          <w:sz w:val="18"/>
          <w:szCs w:val="18"/>
        </w:rPr>
        <w:t xml:space="preserve"> używa</w:t>
      </w:r>
      <w:r w:rsidR="0064160D">
        <w:rPr>
          <w:rFonts w:ascii="Arial" w:hAnsi="Arial" w:cs="Arial"/>
          <w:sz w:val="18"/>
          <w:szCs w:val="18"/>
        </w:rPr>
        <w:t>ne</w:t>
      </w:r>
      <w:r w:rsidR="003C4382">
        <w:rPr>
          <w:rFonts w:ascii="Arial" w:hAnsi="Arial" w:cs="Arial"/>
          <w:sz w:val="18"/>
          <w:szCs w:val="18"/>
        </w:rPr>
        <w:t xml:space="preserve"> będą</w:t>
      </w:r>
      <w:r w:rsidRPr="00502648">
        <w:rPr>
          <w:rFonts w:ascii="Arial" w:hAnsi="Arial" w:cs="Arial"/>
          <w:sz w:val="18"/>
          <w:szCs w:val="18"/>
        </w:rPr>
        <w:t xml:space="preserve"> bezpieczn</w:t>
      </w:r>
      <w:r w:rsidR="003C4382">
        <w:rPr>
          <w:rFonts w:ascii="Arial" w:hAnsi="Arial" w:cs="Arial"/>
          <w:sz w:val="18"/>
          <w:szCs w:val="18"/>
        </w:rPr>
        <w:t>e</w:t>
      </w:r>
      <w:r w:rsidRPr="00502648">
        <w:rPr>
          <w:rFonts w:ascii="Arial" w:hAnsi="Arial" w:cs="Arial"/>
          <w:sz w:val="18"/>
          <w:szCs w:val="18"/>
        </w:rPr>
        <w:t xml:space="preserve"> materiał</w:t>
      </w:r>
      <w:r w:rsidR="003C4382">
        <w:rPr>
          <w:rFonts w:ascii="Arial" w:hAnsi="Arial" w:cs="Arial"/>
          <w:sz w:val="18"/>
          <w:szCs w:val="18"/>
        </w:rPr>
        <w:t>y</w:t>
      </w:r>
      <w:r w:rsidRPr="00502648">
        <w:rPr>
          <w:rFonts w:ascii="Arial" w:hAnsi="Arial" w:cs="Arial"/>
          <w:sz w:val="18"/>
          <w:szCs w:val="18"/>
        </w:rPr>
        <w:t>, tzn. takich, które nie powodują skażenia</w:t>
      </w:r>
      <w:r w:rsidR="003C4382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 xml:space="preserve">środowiska, </w:t>
      </w:r>
      <w:r w:rsidR="003C4382">
        <w:rPr>
          <w:rFonts w:ascii="Arial" w:hAnsi="Arial" w:cs="Arial"/>
          <w:sz w:val="18"/>
          <w:szCs w:val="18"/>
        </w:rPr>
        <w:t xml:space="preserve">a </w:t>
      </w:r>
      <w:r w:rsidRPr="00502648">
        <w:rPr>
          <w:rFonts w:ascii="Arial" w:hAnsi="Arial" w:cs="Arial"/>
          <w:sz w:val="18"/>
          <w:szCs w:val="18"/>
        </w:rPr>
        <w:t>teren wykonywania robót zaopatrz</w:t>
      </w:r>
      <w:r w:rsidR="003C4382">
        <w:rPr>
          <w:rFonts w:ascii="Arial" w:hAnsi="Arial" w:cs="Arial"/>
          <w:sz w:val="18"/>
          <w:szCs w:val="18"/>
        </w:rPr>
        <w:t>ony zostanie</w:t>
      </w:r>
      <w:r w:rsidRPr="00502648">
        <w:rPr>
          <w:rFonts w:ascii="Arial" w:hAnsi="Arial" w:cs="Arial"/>
          <w:sz w:val="18"/>
          <w:szCs w:val="18"/>
        </w:rPr>
        <w:t xml:space="preserve"> w ogólnodostępne substancje do ewentualnego</w:t>
      </w:r>
      <w:r w:rsidR="003C4382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neutralizowania wycieków z maszyn i urządzeń,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gleb</w:t>
      </w:r>
      <w:r w:rsidR="003C4382">
        <w:rPr>
          <w:rFonts w:ascii="Arial" w:hAnsi="Arial" w:cs="Arial"/>
          <w:sz w:val="18"/>
          <w:szCs w:val="18"/>
        </w:rPr>
        <w:t>a</w:t>
      </w:r>
      <w:r w:rsidRPr="00502648">
        <w:rPr>
          <w:rFonts w:ascii="Arial" w:hAnsi="Arial" w:cs="Arial"/>
          <w:sz w:val="18"/>
          <w:szCs w:val="18"/>
        </w:rPr>
        <w:t xml:space="preserve"> z wykopów gromad</w:t>
      </w:r>
      <w:r w:rsidR="003C4382">
        <w:rPr>
          <w:rFonts w:ascii="Arial" w:hAnsi="Arial" w:cs="Arial"/>
          <w:sz w:val="18"/>
          <w:szCs w:val="18"/>
        </w:rPr>
        <w:t>zona będzie</w:t>
      </w:r>
      <w:r w:rsidRPr="00502648">
        <w:rPr>
          <w:rFonts w:ascii="Arial" w:hAnsi="Arial" w:cs="Arial"/>
          <w:sz w:val="18"/>
          <w:szCs w:val="18"/>
        </w:rPr>
        <w:t xml:space="preserve"> do ponownego wykorzystania, po zakończeniu robót teren zaplecza</w:t>
      </w:r>
      <w:r w:rsidRPr="00502648">
        <w:rPr>
          <w:rFonts w:ascii="Arial" w:hAnsi="Arial" w:cs="Arial"/>
          <w:sz w:val="18"/>
          <w:szCs w:val="18"/>
        </w:rPr>
        <w:br/>
        <w:t>budowy i pasa zajętego podczas prowadzenia robót uporządkow</w:t>
      </w:r>
      <w:r w:rsidR="003C4382">
        <w:rPr>
          <w:rFonts w:ascii="Arial" w:hAnsi="Arial" w:cs="Arial"/>
          <w:sz w:val="18"/>
          <w:szCs w:val="18"/>
        </w:rPr>
        <w:t>any</w:t>
      </w:r>
      <w:r w:rsidRPr="00502648">
        <w:rPr>
          <w:rFonts w:ascii="Arial" w:hAnsi="Arial" w:cs="Arial"/>
          <w:sz w:val="18"/>
          <w:szCs w:val="18"/>
        </w:rPr>
        <w:t>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zapewni</w:t>
      </w:r>
      <w:r w:rsidR="003C4382">
        <w:rPr>
          <w:rFonts w:ascii="Arial" w:hAnsi="Arial" w:cs="Arial"/>
          <w:sz w:val="18"/>
          <w:szCs w:val="18"/>
        </w:rPr>
        <w:t>one zostanie</w:t>
      </w:r>
      <w:r w:rsidRPr="00502648">
        <w:rPr>
          <w:rFonts w:ascii="Arial" w:hAnsi="Arial" w:cs="Arial"/>
          <w:sz w:val="18"/>
          <w:szCs w:val="18"/>
        </w:rPr>
        <w:t xml:space="preserve"> prowadzenie prac w sposób pozwalający na uniknięcie zanieczyszczenia środowiska morskiego</w:t>
      </w:r>
      <w:r w:rsidR="003C4382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odpadami stałymi i ciekłymi oraz niezwłocznie i na bieżąco usuwa</w:t>
      </w:r>
      <w:r w:rsidR="003C4382">
        <w:rPr>
          <w:rFonts w:ascii="Arial" w:hAnsi="Arial" w:cs="Arial"/>
          <w:sz w:val="18"/>
          <w:szCs w:val="18"/>
        </w:rPr>
        <w:t>ne będą</w:t>
      </w:r>
      <w:r w:rsidRPr="00502648">
        <w:rPr>
          <w:rFonts w:ascii="Arial" w:hAnsi="Arial" w:cs="Arial"/>
          <w:sz w:val="18"/>
          <w:szCs w:val="18"/>
        </w:rPr>
        <w:t xml:space="preserve"> z powierzchni wody wszelkie</w:t>
      </w:r>
      <w:r w:rsidR="003C4382"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zanieczyszczenia powstałe w związku z prowadzonymi pracami,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tabs>
          <w:tab w:val="left" w:pos="258"/>
        </w:tabs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>w przypadku rozlewu produktów naftowych i ropopochodnych z maszyn lub pojazdów, zastosow</w:t>
      </w:r>
      <w:r w:rsidR="003C4382">
        <w:rPr>
          <w:rFonts w:ascii="Arial" w:hAnsi="Arial" w:cs="Arial"/>
          <w:sz w:val="18"/>
          <w:szCs w:val="18"/>
        </w:rPr>
        <w:t>ane zostaną</w:t>
      </w:r>
      <w:r w:rsidRPr="00502648">
        <w:rPr>
          <w:rFonts w:ascii="Arial" w:hAnsi="Arial" w:cs="Arial"/>
          <w:sz w:val="18"/>
          <w:szCs w:val="18"/>
        </w:rPr>
        <w:br/>
        <w:t>odpowiednie środki zabezpieczające przedostawanie się szkodliwych substancji do wód i do ziemi.</w:t>
      </w:r>
    </w:p>
    <w:p w:rsidR="00502648" w:rsidRPr="003C4382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3C4382">
        <w:rPr>
          <w:rFonts w:ascii="Arial" w:hAnsi="Arial" w:cs="Arial"/>
          <w:sz w:val="18"/>
          <w:szCs w:val="18"/>
        </w:rPr>
        <w:t>w przypadku wycieku substancji ropopochodnych zastosowa</w:t>
      </w:r>
      <w:r w:rsidR="003C4382" w:rsidRPr="003C4382">
        <w:rPr>
          <w:rFonts w:ascii="Arial" w:hAnsi="Arial" w:cs="Arial"/>
          <w:sz w:val="18"/>
          <w:szCs w:val="18"/>
        </w:rPr>
        <w:t>ne zostanie</w:t>
      </w:r>
      <w:r w:rsidRPr="003C4382">
        <w:rPr>
          <w:rFonts w:ascii="Arial" w:hAnsi="Arial" w:cs="Arial"/>
          <w:sz w:val="18"/>
          <w:szCs w:val="18"/>
        </w:rPr>
        <w:t xml:space="preserve"> mechaniczne ich zbieranie</w:t>
      </w:r>
      <w:r w:rsidR="003C4382" w:rsidRPr="003C4382">
        <w:rPr>
          <w:rFonts w:ascii="Arial" w:hAnsi="Arial" w:cs="Arial"/>
          <w:sz w:val="18"/>
          <w:szCs w:val="18"/>
        </w:rPr>
        <w:br/>
      </w:r>
      <w:r w:rsidRPr="003C4382">
        <w:rPr>
          <w:rFonts w:ascii="Arial" w:hAnsi="Arial" w:cs="Arial"/>
          <w:sz w:val="18"/>
          <w:szCs w:val="18"/>
        </w:rPr>
        <w:t>z powierzchni wody oraz sorbenty,</w:t>
      </w:r>
      <w:r w:rsidR="003C4382" w:rsidRPr="003C4382">
        <w:rPr>
          <w:rFonts w:ascii="Arial" w:hAnsi="Arial" w:cs="Arial"/>
          <w:sz w:val="18"/>
          <w:szCs w:val="18"/>
        </w:rPr>
        <w:t xml:space="preserve"> </w:t>
      </w:r>
      <w:r w:rsidRPr="003C4382">
        <w:rPr>
          <w:rFonts w:ascii="Arial" w:hAnsi="Arial" w:cs="Arial"/>
          <w:sz w:val="18"/>
          <w:szCs w:val="18"/>
        </w:rPr>
        <w:t>stosowan</w:t>
      </w:r>
      <w:r w:rsidR="003C4382" w:rsidRPr="003C4382">
        <w:rPr>
          <w:rFonts w:ascii="Arial" w:hAnsi="Arial" w:cs="Arial"/>
          <w:sz w:val="18"/>
          <w:szCs w:val="18"/>
        </w:rPr>
        <w:t>ie będzie</w:t>
      </w:r>
      <w:r w:rsidRPr="003C4382">
        <w:rPr>
          <w:rFonts w:ascii="Arial" w:hAnsi="Arial" w:cs="Arial"/>
          <w:sz w:val="18"/>
          <w:szCs w:val="18"/>
        </w:rPr>
        <w:t xml:space="preserve"> środków innych niż mechaniczne do usuwania z powierzchni wód substancji ropopochodnych jedynie po każdorazowym uzyskaniu zgody Dyrektora Urzędu Morskiego w Szczecinie.</w:t>
      </w:r>
    </w:p>
    <w:p w:rsidR="00502648" w:rsidRPr="00502648" w:rsidRDefault="00502648" w:rsidP="00502648">
      <w:pPr>
        <w:pStyle w:val="Bodytext2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60" w:lineRule="exact"/>
        <w:ind w:left="284" w:right="-85" w:hanging="284"/>
        <w:jc w:val="both"/>
        <w:rPr>
          <w:rFonts w:ascii="Arial" w:hAnsi="Arial" w:cs="Arial"/>
          <w:sz w:val="18"/>
          <w:szCs w:val="18"/>
        </w:rPr>
      </w:pPr>
      <w:r w:rsidRPr="00502648">
        <w:rPr>
          <w:rFonts w:ascii="Arial" w:hAnsi="Arial" w:cs="Arial"/>
          <w:sz w:val="18"/>
          <w:szCs w:val="18"/>
        </w:rPr>
        <w:t xml:space="preserve">Na etapie eksploatacji odprowadzanie wód opadowych i roztopowych z rampy odbywać się będzie zgodnie z warunkami pozwolenia </w:t>
      </w:r>
      <w:proofErr w:type="spellStart"/>
      <w:r w:rsidRPr="00502648">
        <w:rPr>
          <w:rFonts w:ascii="Arial" w:hAnsi="Arial" w:cs="Arial"/>
          <w:sz w:val="18"/>
          <w:szCs w:val="18"/>
        </w:rPr>
        <w:t>wodnoprawnego</w:t>
      </w:r>
      <w:proofErr w:type="spellEnd"/>
      <w:r w:rsidRPr="00502648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 xml:space="preserve">oraz </w:t>
      </w:r>
      <w:r w:rsidRPr="00502648">
        <w:rPr>
          <w:rFonts w:ascii="Arial" w:hAnsi="Arial" w:cs="Arial"/>
          <w:sz w:val="18"/>
          <w:szCs w:val="18"/>
        </w:rPr>
        <w:t>magazynowanie odpadów odbywać się będzie selektywnie w specjalnie do tego przystosowanych</w:t>
      </w:r>
      <w:r>
        <w:rPr>
          <w:rFonts w:ascii="Arial" w:hAnsi="Arial" w:cs="Arial"/>
          <w:sz w:val="18"/>
          <w:szCs w:val="18"/>
        </w:rPr>
        <w:t xml:space="preserve"> </w:t>
      </w:r>
      <w:r w:rsidRPr="00502648">
        <w:rPr>
          <w:rFonts w:ascii="Arial" w:hAnsi="Arial" w:cs="Arial"/>
          <w:sz w:val="18"/>
          <w:szCs w:val="18"/>
        </w:rPr>
        <w:t>pojemnikach, na terenie wydzielonym.</w:t>
      </w:r>
    </w:p>
    <w:p w:rsidR="00502648" w:rsidRDefault="00502648" w:rsidP="003C438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414" w:line="307" w:lineRule="exact"/>
        <w:ind w:left="284" w:right="360"/>
        <w:jc w:val="both"/>
      </w:pPr>
    </w:p>
    <w:p w:rsidR="00502648" w:rsidRPr="006B0142" w:rsidRDefault="00502648" w:rsidP="00502648">
      <w:pPr>
        <w:pStyle w:val="Bodytext2"/>
        <w:shd w:val="clear" w:color="auto" w:fill="auto"/>
        <w:spacing w:line="260" w:lineRule="exact"/>
        <w:ind w:right="57"/>
        <w:jc w:val="both"/>
        <w:rPr>
          <w:rFonts w:ascii="Arial" w:hAnsi="Arial" w:cs="Arial"/>
          <w:sz w:val="18"/>
          <w:szCs w:val="18"/>
        </w:rPr>
      </w:pPr>
    </w:p>
    <w:sectPr w:rsidR="00502648" w:rsidRPr="006B0142" w:rsidSect="00E055FF">
      <w:headerReference w:type="default" r:id="rId9"/>
      <w:pgSz w:w="11900" w:h="16840"/>
      <w:pgMar w:top="1243" w:right="1353" w:bottom="1418" w:left="1418" w:header="0" w:footer="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48" w:rsidRDefault="00502648" w:rsidP="00390584">
      <w:r>
        <w:separator/>
      </w:r>
    </w:p>
  </w:endnote>
  <w:endnote w:type="continuationSeparator" w:id="0">
    <w:p w:rsidR="00502648" w:rsidRDefault="00502648" w:rsidP="0039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48" w:rsidRDefault="00502648" w:rsidP="00390584">
      <w:r>
        <w:separator/>
      </w:r>
    </w:p>
  </w:footnote>
  <w:footnote w:type="continuationSeparator" w:id="0">
    <w:p w:rsidR="00502648" w:rsidRDefault="00502648" w:rsidP="0039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48" w:rsidRDefault="00502648">
    <w:pPr>
      <w:tabs>
        <w:tab w:val="center" w:pos="4536"/>
        <w:tab w:val="right" w:pos="9072"/>
      </w:tabs>
      <w:jc w:val="center"/>
    </w:pPr>
  </w:p>
  <w:p w:rsidR="00502648" w:rsidRDefault="00502648">
    <w:pPr>
      <w:tabs>
        <w:tab w:val="center" w:pos="4536"/>
        <w:tab w:val="right" w:pos="9072"/>
      </w:tabs>
      <w:jc w:val="center"/>
    </w:pPr>
  </w:p>
  <w:p w:rsidR="00502648" w:rsidRPr="00905A82" w:rsidRDefault="00502648">
    <w:pPr>
      <w:tabs>
        <w:tab w:val="center" w:pos="4536"/>
        <w:tab w:val="right" w:pos="9072"/>
      </w:tabs>
      <w:jc w:val="center"/>
      <w:rPr>
        <w:sz w:val="22"/>
      </w:rPr>
    </w:pPr>
    <w:r w:rsidRPr="00905A82">
      <w:rPr>
        <w:sz w:val="18"/>
        <w:szCs w:val="20"/>
      </w:rPr>
      <w:fldChar w:fldCharType="begin"/>
    </w:r>
    <w:r w:rsidRPr="00905A82">
      <w:rPr>
        <w:sz w:val="18"/>
        <w:szCs w:val="20"/>
      </w:rPr>
      <w:instrText xml:space="preserve"> PAGE </w:instrText>
    </w:r>
    <w:r w:rsidRPr="00905A82">
      <w:rPr>
        <w:sz w:val="18"/>
        <w:szCs w:val="20"/>
      </w:rPr>
      <w:fldChar w:fldCharType="separate"/>
    </w:r>
    <w:r w:rsidR="003C4382">
      <w:rPr>
        <w:noProof/>
        <w:sz w:val="18"/>
        <w:szCs w:val="20"/>
      </w:rPr>
      <w:t>11</w:t>
    </w:r>
    <w:r w:rsidRPr="00905A82">
      <w:rPr>
        <w:sz w:val="18"/>
        <w:szCs w:val="20"/>
      </w:rPr>
      <w:fldChar w:fldCharType="end"/>
    </w:r>
  </w:p>
  <w:p w:rsidR="00502648" w:rsidRDefault="00502648">
    <w:pPr>
      <w:widowControl w:val="0"/>
      <w:spacing w:after="171" w:line="22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B8"/>
    <w:multiLevelType w:val="multilevel"/>
    <w:tmpl w:val="BBC4007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850C4"/>
    <w:multiLevelType w:val="hybridMultilevel"/>
    <w:tmpl w:val="461E5646"/>
    <w:styleLink w:val="Zaimportowanystyl22"/>
    <w:lvl w:ilvl="0" w:tplc="330CB42C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08FC4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03FC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8F7E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87C2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43F9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A85F6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6E366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EDE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60504"/>
    <w:multiLevelType w:val="hybridMultilevel"/>
    <w:tmpl w:val="F4E22E7C"/>
    <w:numStyleLink w:val="Zaimportowanystyl7"/>
  </w:abstractNum>
  <w:abstractNum w:abstractNumId="3">
    <w:nsid w:val="07E173EE"/>
    <w:multiLevelType w:val="hybridMultilevel"/>
    <w:tmpl w:val="930C9D58"/>
    <w:lvl w:ilvl="0" w:tplc="13EA4A4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EAEA28">
      <w:start w:val="1"/>
      <w:numFmt w:val="bullet"/>
      <w:lvlText w:val="o"/>
      <w:lvlJc w:val="left"/>
      <w:pPr>
        <w:ind w:left="9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6EAE3E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E4D944">
      <w:start w:val="1"/>
      <w:numFmt w:val="bullet"/>
      <w:lvlText w:val="●"/>
      <w:lvlJc w:val="left"/>
      <w:pPr>
        <w:ind w:left="23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D6109C">
      <w:start w:val="1"/>
      <w:numFmt w:val="bullet"/>
      <w:lvlText w:val="o"/>
      <w:lvlJc w:val="left"/>
      <w:pPr>
        <w:ind w:left="310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0E7734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D653F2">
      <w:start w:val="1"/>
      <w:numFmt w:val="bullet"/>
      <w:lvlText w:val="●"/>
      <w:lvlJc w:val="left"/>
      <w:pPr>
        <w:ind w:left="45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F46E08">
      <w:start w:val="1"/>
      <w:numFmt w:val="bullet"/>
      <w:lvlText w:val="o"/>
      <w:lvlJc w:val="left"/>
      <w:pPr>
        <w:ind w:left="5267" w:hanging="2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4ACA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3C24E9"/>
    <w:multiLevelType w:val="hybridMultilevel"/>
    <w:tmpl w:val="7580447C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D05"/>
    <w:multiLevelType w:val="hybridMultilevel"/>
    <w:tmpl w:val="C99E28F8"/>
    <w:styleLink w:val="Zaimportowanystyl26"/>
    <w:lvl w:ilvl="0" w:tplc="043CAD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0A14C">
      <w:start w:val="1"/>
      <w:numFmt w:val="decimal"/>
      <w:lvlText w:val="%2.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8EB4C">
      <w:start w:val="1"/>
      <w:numFmt w:val="decimal"/>
      <w:lvlText w:val="%3.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07248">
      <w:start w:val="1"/>
      <w:numFmt w:val="decimal"/>
      <w:lvlText w:val="%4.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4DB18">
      <w:start w:val="1"/>
      <w:numFmt w:val="decimal"/>
      <w:lvlText w:val="%5.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48180E">
      <w:start w:val="1"/>
      <w:numFmt w:val="decimal"/>
      <w:lvlText w:val="%6.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CA5BE">
      <w:start w:val="1"/>
      <w:numFmt w:val="decimal"/>
      <w:lvlText w:val="%7.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C390A">
      <w:start w:val="1"/>
      <w:numFmt w:val="decimal"/>
      <w:lvlText w:val="%8.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292B6">
      <w:start w:val="1"/>
      <w:numFmt w:val="decimal"/>
      <w:lvlText w:val="%9.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700699"/>
    <w:multiLevelType w:val="hybridMultilevel"/>
    <w:tmpl w:val="AAE46CEC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4BC1"/>
    <w:multiLevelType w:val="multilevel"/>
    <w:tmpl w:val="CFA0D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F1F6C"/>
    <w:multiLevelType w:val="hybridMultilevel"/>
    <w:tmpl w:val="64822564"/>
    <w:styleLink w:val="Zaimportowanystyl24"/>
    <w:lvl w:ilvl="0" w:tplc="D8E20CBE">
      <w:start w:val="1"/>
      <w:numFmt w:val="bullet"/>
      <w:lvlText w:val="−"/>
      <w:lvlJc w:val="left"/>
      <w:pPr>
        <w:tabs>
          <w:tab w:val="left" w:pos="757"/>
        </w:tabs>
        <w:ind w:left="4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B4881EA">
      <w:start w:val="1"/>
      <w:numFmt w:val="bullet"/>
      <w:lvlText w:val="−"/>
      <w:lvlJc w:val="left"/>
      <w:pPr>
        <w:tabs>
          <w:tab w:val="left" w:pos="757"/>
        </w:tabs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33876F8">
      <w:start w:val="1"/>
      <w:numFmt w:val="bullet"/>
      <w:lvlText w:val="−"/>
      <w:lvlJc w:val="left"/>
      <w:pPr>
        <w:tabs>
          <w:tab w:val="left" w:pos="757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700C2AA">
      <w:start w:val="1"/>
      <w:numFmt w:val="bullet"/>
      <w:lvlText w:val="−"/>
      <w:lvlJc w:val="left"/>
      <w:pPr>
        <w:tabs>
          <w:tab w:val="left" w:pos="757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BB87BB8">
      <w:start w:val="1"/>
      <w:numFmt w:val="bullet"/>
      <w:lvlText w:val="−"/>
      <w:lvlJc w:val="left"/>
      <w:pPr>
        <w:tabs>
          <w:tab w:val="left" w:pos="757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1CAEFF8">
      <w:start w:val="1"/>
      <w:numFmt w:val="bullet"/>
      <w:lvlText w:val="−"/>
      <w:lvlJc w:val="left"/>
      <w:pPr>
        <w:tabs>
          <w:tab w:val="left" w:pos="757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91C1188">
      <w:start w:val="1"/>
      <w:numFmt w:val="bullet"/>
      <w:lvlText w:val="−"/>
      <w:lvlJc w:val="left"/>
      <w:pPr>
        <w:tabs>
          <w:tab w:val="left" w:pos="757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1AE6142">
      <w:start w:val="1"/>
      <w:numFmt w:val="bullet"/>
      <w:lvlText w:val="−"/>
      <w:lvlJc w:val="left"/>
      <w:pPr>
        <w:tabs>
          <w:tab w:val="left" w:pos="757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33895D6">
      <w:start w:val="1"/>
      <w:numFmt w:val="bullet"/>
      <w:lvlText w:val="−"/>
      <w:lvlJc w:val="left"/>
      <w:pPr>
        <w:tabs>
          <w:tab w:val="left" w:pos="757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0E6C006E"/>
    <w:multiLevelType w:val="hybridMultilevel"/>
    <w:tmpl w:val="5576004A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80337"/>
    <w:multiLevelType w:val="hybridMultilevel"/>
    <w:tmpl w:val="21AAE82C"/>
    <w:styleLink w:val="Zaimportowanystyl1"/>
    <w:lvl w:ilvl="0" w:tplc="6A28EACC">
      <w:start w:val="1"/>
      <w:numFmt w:val="decimal"/>
      <w:lvlText w:val="%1."/>
      <w:lvlJc w:val="left"/>
      <w:pPr>
        <w:tabs>
          <w:tab w:val="left" w:pos="381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C94CC">
      <w:start w:val="1"/>
      <w:numFmt w:val="decimal"/>
      <w:lvlText w:val="%2."/>
      <w:lvlJc w:val="left"/>
      <w:pPr>
        <w:tabs>
          <w:tab w:val="left" w:pos="381"/>
        </w:tabs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2181C">
      <w:start w:val="1"/>
      <w:numFmt w:val="decimal"/>
      <w:lvlText w:val="%3."/>
      <w:lvlJc w:val="left"/>
      <w:pPr>
        <w:tabs>
          <w:tab w:val="left" w:pos="381"/>
        </w:tabs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089BF0">
      <w:start w:val="1"/>
      <w:numFmt w:val="decimal"/>
      <w:lvlText w:val="%4."/>
      <w:lvlJc w:val="left"/>
      <w:pPr>
        <w:tabs>
          <w:tab w:val="left" w:pos="381"/>
        </w:tabs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FA476C">
      <w:start w:val="1"/>
      <w:numFmt w:val="decimal"/>
      <w:lvlText w:val="%5."/>
      <w:lvlJc w:val="left"/>
      <w:pPr>
        <w:tabs>
          <w:tab w:val="left" w:pos="381"/>
        </w:tabs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4A98DC">
      <w:start w:val="1"/>
      <w:numFmt w:val="decimal"/>
      <w:lvlText w:val="%6."/>
      <w:lvlJc w:val="left"/>
      <w:pPr>
        <w:tabs>
          <w:tab w:val="left" w:pos="381"/>
        </w:tabs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C8F78">
      <w:start w:val="1"/>
      <w:numFmt w:val="decimal"/>
      <w:lvlText w:val="%7."/>
      <w:lvlJc w:val="left"/>
      <w:pPr>
        <w:tabs>
          <w:tab w:val="left" w:pos="381"/>
        </w:tabs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A482DA">
      <w:start w:val="1"/>
      <w:numFmt w:val="decimal"/>
      <w:lvlText w:val="%8."/>
      <w:lvlJc w:val="left"/>
      <w:pPr>
        <w:tabs>
          <w:tab w:val="left" w:pos="381"/>
        </w:tabs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AA952C">
      <w:start w:val="1"/>
      <w:numFmt w:val="decimal"/>
      <w:lvlText w:val="%9."/>
      <w:lvlJc w:val="left"/>
      <w:pPr>
        <w:tabs>
          <w:tab w:val="left" w:pos="381"/>
        </w:tabs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FB70BC9"/>
    <w:multiLevelType w:val="hybridMultilevel"/>
    <w:tmpl w:val="9C0E6A50"/>
    <w:styleLink w:val="Zaimportowanystyl16"/>
    <w:lvl w:ilvl="0" w:tplc="16D64E26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64690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841F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49BBA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4E0D2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EF86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7D6E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402FC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4DC2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22B25AB"/>
    <w:multiLevelType w:val="hybridMultilevel"/>
    <w:tmpl w:val="8BD4C59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C3235"/>
    <w:multiLevelType w:val="hybridMultilevel"/>
    <w:tmpl w:val="B6F8BEC4"/>
    <w:styleLink w:val="Zaimportowanystyl13"/>
    <w:lvl w:ilvl="0" w:tplc="D5BE924E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296F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6CB5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A146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401B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A3DE6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847C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4AFA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EDA4C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8843A5E"/>
    <w:multiLevelType w:val="multilevel"/>
    <w:tmpl w:val="C2C2194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9D0167"/>
    <w:multiLevelType w:val="hybridMultilevel"/>
    <w:tmpl w:val="F2D6975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F1AE6"/>
    <w:multiLevelType w:val="hybridMultilevel"/>
    <w:tmpl w:val="379E2AC0"/>
    <w:styleLink w:val="Zaimportowanystyl25"/>
    <w:lvl w:ilvl="0" w:tplc="6CAC8C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10658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2E1AA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9CE56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E53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AA55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CCC0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5C92A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A837B2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B70599"/>
    <w:multiLevelType w:val="hybridMultilevel"/>
    <w:tmpl w:val="01D83C32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C7439"/>
    <w:multiLevelType w:val="hybridMultilevel"/>
    <w:tmpl w:val="E91A2A2E"/>
    <w:lvl w:ilvl="0" w:tplc="7E981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D1B8C"/>
    <w:multiLevelType w:val="hybridMultilevel"/>
    <w:tmpl w:val="DEC00288"/>
    <w:lvl w:ilvl="0" w:tplc="13E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466B2"/>
    <w:multiLevelType w:val="hybridMultilevel"/>
    <w:tmpl w:val="17A46EC4"/>
    <w:styleLink w:val="Zaimportowanystyl23"/>
    <w:lvl w:ilvl="0" w:tplc="BFDCD948">
      <w:start w:val="1"/>
      <w:numFmt w:val="bullet"/>
      <w:lvlText w:val="−"/>
      <w:lvlJc w:val="left"/>
      <w:pPr>
        <w:tabs>
          <w:tab w:val="left" w:pos="757"/>
        </w:tabs>
        <w:ind w:left="4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5C89DCC">
      <w:start w:val="1"/>
      <w:numFmt w:val="bullet"/>
      <w:lvlText w:val="−"/>
      <w:lvlJc w:val="left"/>
      <w:pPr>
        <w:tabs>
          <w:tab w:val="left" w:pos="757"/>
        </w:tabs>
        <w:ind w:left="11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F0879A">
      <w:start w:val="1"/>
      <w:numFmt w:val="bullet"/>
      <w:lvlText w:val="−"/>
      <w:lvlJc w:val="left"/>
      <w:pPr>
        <w:tabs>
          <w:tab w:val="left" w:pos="757"/>
        </w:tabs>
        <w:ind w:left="18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4DEC220">
      <w:start w:val="1"/>
      <w:numFmt w:val="bullet"/>
      <w:lvlText w:val="−"/>
      <w:lvlJc w:val="left"/>
      <w:pPr>
        <w:tabs>
          <w:tab w:val="left" w:pos="757"/>
        </w:tabs>
        <w:ind w:left="25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B4745A">
      <w:start w:val="1"/>
      <w:numFmt w:val="bullet"/>
      <w:lvlText w:val="−"/>
      <w:lvlJc w:val="left"/>
      <w:pPr>
        <w:tabs>
          <w:tab w:val="left" w:pos="757"/>
        </w:tabs>
        <w:ind w:left="33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1DAC616">
      <w:start w:val="1"/>
      <w:numFmt w:val="bullet"/>
      <w:lvlText w:val="−"/>
      <w:lvlJc w:val="left"/>
      <w:pPr>
        <w:tabs>
          <w:tab w:val="left" w:pos="757"/>
        </w:tabs>
        <w:ind w:left="40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1568BD2">
      <w:start w:val="1"/>
      <w:numFmt w:val="bullet"/>
      <w:lvlText w:val="−"/>
      <w:lvlJc w:val="left"/>
      <w:pPr>
        <w:tabs>
          <w:tab w:val="left" w:pos="757"/>
        </w:tabs>
        <w:ind w:left="47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8A80074">
      <w:start w:val="1"/>
      <w:numFmt w:val="bullet"/>
      <w:lvlText w:val="−"/>
      <w:lvlJc w:val="left"/>
      <w:pPr>
        <w:tabs>
          <w:tab w:val="left" w:pos="757"/>
        </w:tabs>
        <w:ind w:left="54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86E2024">
      <w:start w:val="1"/>
      <w:numFmt w:val="bullet"/>
      <w:lvlText w:val="−"/>
      <w:lvlJc w:val="left"/>
      <w:pPr>
        <w:tabs>
          <w:tab w:val="left" w:pos="757"/>
        </w:tabs>
        <w:ind w:left="618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1">
    <w:nsid w:val="35176972"/>
    <w:multiLevelType w:val="hybridMultilevel"/>
    <w:tmpl w:val="175A1DDA"/>
    <w:styleLink w:val="Zaimportowanystyl19"/>
    <w:lvl w:ilvl="0" w:tplc="881C2840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AF95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68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43E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E411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467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AB94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BE3A8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B9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7655D77"/>
    <w:multiLevelType w:val="hybridMultilevel"/>
    <w:tmpl w:val="17F2EFDA"/>
    <w:lvl w:ilvl="0" w:tplc="33D01E64">
      <w:start w:val="1"/>
      <w:numFmt w:val="ordinal"/>
      <w:pStyle w:val="tab"/>
      <w:lvlText w:val="Tab.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57D72"/>
    <w:multiLevelType w:val="multilevel"/>
    <w:tmpl w:val="C33459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A5327D"/>
    <w:multiLevelType w:val="hybridMultilevel"/>
    <w:tmpl w:val="3690A2EC"/>
    <w:lvl w:ilvl="0" w:tplc="13E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177C0"/>
    <w:multiLevelType w:val="hybridMultilevel"/>
    <w:tmpl w:val="9274D3DE"/>
    <w:lvl w:ilvl="0" w:tplc="88E644D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10301"/>
    <w:multiLevelType w:val="hybridMultilevel"/>
    <w:tmpl w:val="FB64DACC"/>
    <w:lvl w:ilvl="0" w:tplc="13E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D522E"/>
    <w:multiLevelType w:val="hybridMultilevel"/>
    <w:tmpl w:val="CAC45972"/>
    <w:styleLink w:val="Zaimportowanystyl4"/>
    <w:lvl w:ilvl="0" w:tplc="01BABD4C">
      <w:start w:val="1"/>
      <w:numFmt w:val="bullet"/>
      <w:lvlText w:val="−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A4EF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80ED0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22BB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A3A74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AC6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EB50E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4A7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C759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2E20BBC"/>
    <w:multiLevelType w:val="hybridMultilevel"/>
    <w:tmpl w:val="D4B25E06"/>
    <w:styleLink w:val="Zaimportowanystyl6"/>
    <w:lvl w:ilvl="0" w:tplc="917606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6DF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29D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0A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638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1CC8F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0DB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EA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2783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41928AB"/>
    <w:multiLevelType w:val="hybridMultilevel"/>
    <w:tmpl w:val="D92ACE4C"/>
    <w:styleLink w:val="Zaimportowanystyl21"/>
    <w:lvl w:ilvl="0" w:tplc="F6FCBE70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2D92A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8B126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E306A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23F40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8633A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0A238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47F36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6A75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8720D9D"/>
    <w:multiLevelType w:val="multilevel"/>
    <w:tmpl w:val="DDBC37D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CA0C9C"/>
    <w:multiLevelType w:val="hybridMultilevel"/>
    <w:tmpl w:val="FF2615FA"/>
    <w:styleLink w:val="Zaimportowanystyl17"/>
    <w:lvl w:ilvl="0" w:tplc="74AC710A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E185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083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0D2E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09A9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8B3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2740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AD04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0AB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E7A69A4"/>
    <w:multiLevelType w:val="hybridMultilevel"/>
    <w:tmpl w:val="F1DAE604"/>
    <w:styleLink w:val="Zaimportowanystyl3"/>
    <w:lvl w:ilvl="0" w:tplc="CFF6B0E4">
      <w:start w:val="1"/>
      <w:numFmt w:val="bullet"/>
      <w:lvlText w:val="−"/>
      <w:lvlJc w:val="left"/>
      <w:pPr>
        <w:ind w:left="22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AD748">
      <w:start w:val="1"/>
      <w:numFmt w:val="bullet"/>
      <w:lvlText w:val="o"/>
      <w:lvlJc w:val="left"/>
      <w:pPr>
        <w:ind w:left="9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601D9A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A9F9E">
      <w:start w:val="1"/>
      <w:numFmt w:val="bullet"/>
      <w:lvlText w:val="●"/>
      <w:lvlJc w:val="left"/>
      <w:pPr>
        <w:ind w:left="23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6CAB22">
      <w:start w:val="1"/>
      <w:numFmt w:val="bullet"/>
      <w:lvlText w:val="o"/>
      <w:lvlJc w:val="left"/>
      <w:pPr>
        <w:ind w:left="310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EFC0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00BC7E">
      <w:start w:val="1"/>
      <w:numFmt w:val="bullet"/>
      <w:lvlText w:val="●"/>
      <w:lvlJc w:val="left"/>
      <w:pPr>
        <w:ind w:left="45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685C68">
      <w:start w:val="1"/>
      <w:numFmt w:val="bullet"/>
      <w:lvlText w:val="o"/>
      <w:lvlJc w:val="left"/>
      <w:pPr>
        <w:ind w:left="5267" w:hanging="2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326FD4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ECB7E67"/>
    <w:multiLevelType w:val="hybridMultilevel"/>
    <w:tmpl w:val="2978412E"/>
    <w:styleLink w:val="Zaimportowanystyl20"/>
    <w:lvl w:ilvl="0" w:tplc="E114501C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C508E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4B7C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16CE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A7BF4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A89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CE380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6F45C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ED27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54F01F9"/>
    <w:multiLevelType w:val="hybridMultilevel"/>
    <w:tmpl w:val="9EF478BE"/>
    <w:lvl w:ilvl="0" w:tplc="A2B481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0C0D"/>
    <w:multiLevelType w:val="hybridMultilevel"/>
    <w:tmpl w:val="94E46772"/>
    <w:lvl w:ilvl="0" w:tplc="13EA4A4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559E516F"/>
    <w:multiLevelType w:val="hybridMultilevel"/>
    <w:tmpl w:val="886E4CDC"/>
    <w:styleLink w:val="Zaimportowanystyl5"/>
    <w:lvl w:ilvl="0" w:tplc="212E3CB0">
      <w:start w:val="1"/>
      <w:numFmt w:val="lowerLetter"/>
      <w:lvlText w:val="%1)"/>
      <w:lvlJc w:val="left"/>
      <w:pPr>
        <w:tabs>
          <w:tab w:val="left" w:pos="1078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E8451C">
      <w:start w:val="1"/>
      <w:numFmt w:val="lowerLetter"/>
      <w:lvlText w:val="%2)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027BEC">
      <w:start w:val="1"/>
      <w:numFmt w:val="lowerLetter"/>
      <w:lvlText w:val="%3)"/>
      <w:lvlJc w:val="left"/>
      <w:pPr>
        <w:tabs>
          <w:tab w:val="left" w:pos="1078"/>
        </w:tabs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4A1C6">
      <w:start w:val="1"/>
      <w:numFmt w:val="lowerLetter"/>
      <w:lvlText w:val="%4)"/>
      <w:lvlJc w:val="left"/>
      <w:pPr>
        <w:tabs>
          <w:tab w:val="left" w:pos="1078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E4DC54">
      <w:start w:val="1"/>
      <w:numFmt w:val="lowerLetter"/>
      <w:lvlText w:val="%5)"/>
      <w:lvlJc w:val="left"/>
      <w:pPr>
        <w:tabs>
          <w:tab w:val="left" w:pos="1078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E6CCEA">
      <w:start w:val="1"/>
      <w:numFmt w:val="lowerLetter"/>
      <w:lvlText w:val="%6)"/>
      <w:lvlJc w:val="left"/>
      <w:pPr>
        <w:tabs>
          <w:tab w:val="left" w:pos="1078"/>
        </w:tabs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8AF20A">
      <w:start w:val="1"/>
      <w:numFmt w:val="lowerLetter"/>
      <w:lvlText w:val="%7)"/>
      <w:lvlJc w:val="left"/>
      <w:pPr>
        <w:tabs>
          <w:tab w:val="left" w:pos="1078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AA734">
      <w:start w:val="1"/>
      <w:numFmt w:val="lowerLetter"/>
      <w:lvlText w:val="%8)"/>
      <w:lvlJc w:val="left"/>
      <w:pPr>
        <w:tabs>
          <w:tab w:val="left" w:pos="1078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D8D4D6">
      <w:start w:val="1"/>
      <w:numFmt w:val="lowerLetter"/>
      <w:lvlText w:val="%9)"/>
      <w:lvlJc w:val="left"/>
      <w:pPr>
        <w:tabs>
          <w:tab w:val="left" w:pos="1078"/>
        </w:tabs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76467D1"/>
    <w:multiLevelType w:val="multilevel"/>
    <w:tmpl w:val="0B2AC8D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C3FF7"/>
    <w:multiLevelType w:val="hybridMultilevel"/>
    <w:tmpl w:val="379E2AC0"/>
    <w:numStyleLink w:val="Zaimportowanystyl25"/>
  </w:abstractNum>
  <w:abstractNum w:abstractNumId="39">
    <w:nsid w:val="5A3F67D3"/>
    <w:multiLevelType w:val="hybridMultilevel"/>
    <w:tmpl w:val="CBB2FE84"/>
    <w:styleLink w:val="Zaimportowanystyl15"/>
    <w:lvl w:ilvl="0" w:tplc="C3C86AA8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69584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27F3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8CAAE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0EB70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89BB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CFC1A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2466A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C88C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68180A"/>
    <w:multiLevelType w:val="hybridMultilevel"/>
    <w:tmpl w:val="F4E22E7C"/>
    <w:styleLink w:val="Zaimportowanystyl7"/>
    <w:lvl w:ilvl="0" w:tplc="7DE41F34">
      <w:start w:val="1"/>
      <w:numFmt w:val="upperRoman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suff w:val="nothing"/>
      <w:lvlText w:val="%2."/>
      <w:lvlJc w:val="left"/>
      <w:pPr>
        <w:ind w:left="121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193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suff w:val="nothing"/>
      <w:lvlText w:val="%4."/>
      <w:lvlJc w:val="left"/>
      <w:pPr>
        <w:ind w:left="265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suff w:val="nothing"/>
      <w:lvlText w:val="%5."/>
      <w:lvlJc w:val="left"/>
      <w:pPr>
        <w:ind w:left="337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409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suff w:val="nothing"/>
      <w:lvlText w:val="%7."/>
      <w:lvlJc w:val="left"/>
      <w:pPr>
        <w:ind w:left="481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suff w:val="nothing"/>
      <w:lvlText w:val="%8."/>
      <w:lvlJc w:val="left"/>
      <w:pPr>
        <w:ind w:left="5531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6251" w:hanging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CAA2762"/>
    <w:multiLevelType w:val="hybridMultilevel"/>
    <w:tmpl w:val="44EECF78"/>
    <w:styleLink w:val="Zaimportowanystyl14"/>
    <w:lvl w:ilvl="0" w:tplc="7DE41F34">
      <w:start w:val="1"/>
      <w:numFmt w:val="bullet"/>
      <w:lvlText w:val="−"/>
      <w:lvlJc w:val="left"/>
      <w:pPr>
        <w:ind w:left="70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bullet"/>
      <w:lvlText w:val="●"/>
      <w:lvlJc w:val="left"/>
      <w:pPr>
        <w:ind w:left="286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bullet"/>
      <w:lvlText w:val="o"/>
      <w:lvlJc w:val="left"/>
      <w:pPr>
        <w:ind w:left="358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bullet"/>
      <w:lvlText w:val="●"/>
      <w:lvlJc w:val="left"/>
      <w:pPr>
        <w:ind w:left="502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bullet"/>
      <w:lvlText w:val="o"/>
      <w:lvlJc w:val="left"/>
      <w:pPr>
        <w:ind w:left="5749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7142E49"/>
    <w:multiLevelType w:val="hybridMultilevel"/>
    <w:tmpl w:val="E4B0D7B4"/>
    <w:lvl w:ilvl="0" w:tplc="7DE41F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713D8"/>
    <w:multiLevelType w:val="hybridMultilevel"/>
    <w:tmpl w:val="0A18BD80"/>
    <w:styleLink w:val="Zaimportowanystyl18"/>
    <w:lvl w:ilvl="0" w:tplc="EB1632F4">
      <w:start w:val="1"/>
      <w:numFmt w:val="bullet"/>
      <w:lvlText w:val="−"/>
      <w:lvlJc w:val="left"/>
      <w:pPr>
        <w:ind w:left="71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C5F7C">
      <w:start w:val="1"/>
      <w:numFmt w:val="bullet"/>
      <w:lvlText w:val="o"/>
      <w:lvlJc w:val="left"/>
      <w:pPr>
        <w:ind w:left="14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65E6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811E2">
      <w:start w:val="1"/>
      <w:numFmt w:val="bullet"/>
      <w:lvlText w:val="●"/>
      <w:lvlJc w:val="left"/>
      <w:pPr>
        <w:ind w:left="287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0711C">
      <w:start w:val="1"/>
      <w:numFmt w:val="bullet"/>
      <w:lvlText w:val="o"/>
      <w:lvlJc w:val="left"/>
      <w:pPr>
        <w:ind w:left="359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C063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A26B0">
      <w:start w:val="1"/>
      <w:numFmt w:val="bullet"/>
      <w:lvlText w:val="●"/>
      <w:lvlJc w:val="left"/>
      <w:pPr>
        <w:ind w:left="503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E4682">
      <w:start w:val="1"/>
      <w:numFmt w:val="bullet"/>
      <w:lvlText w:val="o"/>
      <w:lvlJc w:val="left"/>
      <w:pPr>
        <w:ind w:left="5754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6ED8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0EF6205"/>
    <w:multiLevelType w:val="multilevel"/>
    <w:tmpl w:val="416E7A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B876C0"/>
    <w:multiLevelType w:val="hybridMultilevel"/>
    <w:tmpl w:val="CDDE40F8"/>
    <w:lvl w:ilvl="0" w:tplc="BEFC48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A24CE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8F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9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4C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F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3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EC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2B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06EF6"/>
    <w:multiLevelType w:val="hybridMultilevel"/>
    <w:tmpl w:val="3E36ECAE"/>
    <w:lvl w:ilvl="0" w:tplc="13E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61272"/>
    <w:multiLevelType w:val="multilevel"/>
    <w:tmpl w:val="F19809B4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44460E"/>
    <w:multiLevelType w:val="hybridMultilevel"/>
    <w:tmpl w:val="ADCA9934"/>
    <w:styleLink w:val="Zaimportowanystyl2"/>
    <w:lvl w:ilvl="0" w:tplc="9DDC91D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B4882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88ABBE">
      <w:start w:val="1"/>
      <w:numFmt w:val="lowerRoman"/>
      <w:lvlText w:val="%3."/>
      <w:lvlJc w:val="left"/>
      <w:pPr>
        <w:ind w:left="186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68C90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EAAB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86F1E">
      <w:start w:val="1"/>
      <w:numFmt w:val="lowerRoman"/>
      <w:lvlText w:val="%6."/>
      <w:lvlJc w:val="left"/>
      <w:pPr>
        <w:ind w:left="402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9C2AC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FA945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623B90">
      <w:start w:val="1"/>
      <w:numFmt w:val="lowerRoman"/>
      <w:lvlText w:val="%9."/>
      <w:lvlJc w:val="left"/>
      <w:pPr>
        <w:ind w:left="6186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D7E1C1D"/>
    <w:multiLevelType w:val="hybridMultilevel"/>
    <w:tmpl w:val="C99E28F8"/>
    <w:numStyleLink w:val="Zaimportowanystyl26"/>
  </w:abstractNum>
  <w:abstractNum w:abstractNumId="50">
    <w:nsid w:val="7FEF362F"/>
    <w:multiLevelType w:val="hybridMultilevel"/>
    <w:tmpl w:val="E7C2954A"/>
    <w:lvl w:ilvl="0" w:tplc="D69E2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5EB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64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7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2A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4C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66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2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F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36"/>
  </w:num>
  <w:num w:numId="5">
    <w:abstractNumId w:val="28"/>
  </w:num>
  <w:num w:numId="6">
    <w:abstractNumId w:val="40"/>
  </w:num>
  <w:num w:numId="7">
    <w:abstractNumId w:val="2"/>
  </w:num>
  <w:num w:numId="8">
    <w:abstractNumId w:val="13"/>
  </w:num>
  <w:num w:numId="9">
    <w:abstractNumId w:val="41"/>
  </w:num>
  <w:num w:numId="10">
    <w:abstractNumId w:val="39"/>
  </w:num>
  <w:num w:numId="11">
    <w:abstractNumId w:val="11"/>
  </w:num>
  <w:num w:numId="12">
    <w:abstractNumId w:val="31"/>
  </w:num>
  <w:num w:numId="13">
    <w:abstractNumId w:val="43"/>
  </w:num>
  <w:num w:numId="14">
    <w:abstractNumId w:val="21"/>
  </w:num>
  <w:num w:numId="15">
    <w:abstractNumId w:val="33"/>
  </w:num>
  <w:num w:numId="16">
    <w:abstractNumId w:val="29"/>
  </w:num>
  <w:num w:numId="17">
    <w:abstractNumId w:val="1"/>
  </w:num>
  <w:num w:numId="18">
    <w:abstractNumId w:val="20"/>
  </w:num>
  <w:num w:numId="19">
    <w:abstractNumId w:val="8"/>
  </w:num>
  <w:num w:numId="20">
    <w:abstractNumId w:val="2"/>
    <w:lvlOverride w:ilvl="0">
      <w:startOverride w:val="3"/>
      <w:lvl w:ilvl="0" w:tplc="AF4C70FE">
        <w:start w:val="3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C0C08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1CDA9A">
        <w:start w:val="1"/>
        <w:numFmt w:val="lowerRoman"/>
        <w:suff w:val="nothing"/>
        <w:lvlText w:val="%3."/>
        <w:lvlJc w:val="left"/>
        <w:pPr>
          <w:ind w:left="164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D6728C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40E22A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AE2828">
        <w:start w:val="1"/>
        <w:numFmt w:val="lowerRoman"/>
        <w:suff w:val="nothing"/>
        <w:lvlText w:val="%6."/>
        <w:lvlJc w:val="left"/>
        <w:pPr>
          <w:ind w:left="380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BE6676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3E988E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D096BA">
        <w:start w:val="1"/>
        <w:numFmt w:val="lowerRoman"/>
        <w:suff w:val="nothing"/>
        <w:lvlText w:val="%9."/>
        <w:lvlJc w:val="left"/>
        <w:pPr>
          <w:ind w:left="5967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</w:num>
  <w:num w:numId="22">
    <w:abstractNumId w:val="38"/>
  </w:num>
  <w:num w:numId="23">
    <w:abstractNumId w:val="5"/>
  </w:num>
  <w:num w:numId="24">
    <w:abstractNumId w:val="49"/>
  </w:num>
  <w:num w:numId="25">
    <w:abstractNumId w:val="3"/>
  </w:num>
  <w:num w:numId="26">
    <w:abstractNumId w:val="48"/>
  </w:num>
  <w:num w:numId="27">
    <w:abstractNumId w:val="12"/>
  </w:num>
  <w:num w:numId="28">
    <w:abstractNumId w:val="42"/>
  </w:num>
  <w:num w:numId="29">
    <w:abstractNumId w:val="15"/>
  </w:num>
  <w:num w:numId="30">
    <w:abstractNumId w:val="25"/>
  </w:num>
  <w:num w:numId="31">
    <w:abstractNumId w:val="17"/>
  </w:num>
  <w:num w:numId="32">
    <w:abstractNumId w:val="6"/>
  </w:num>
  <w:num w:numId="33">
    <w:abstractNumId w:val="45"/>
  </w:num>
  <w:num w:numId="34">
    <w:abstractNumId w:val="4"/>
  </w:num>
  <w:num w:numId="35">
    <w:abstractNumId w:val="9"/>
  </w:num>
  <w:num w:numId="36">
    <w:abstractNumId w:val="18"/>
  </w:num>
  <w:num w:numId="37">
    <w:abstractNumId w:val="50"/>
  </w:num>
  <w:num w:numId="38">
    <w:abstractNumId w:val="26"/>
  </w:num>
  <w:num w:numId="39">
    <w:abstractNumId w:val="22"/>
  </w:num>
  <w:num w:numId="40">
    <w:abstractNumId w:val="23"/>
  </w:num>
  <w:num w:numId="41">
    <w:abstractNumId w:val="47"/>
  </w:num>
  <w:num w:numId="42">
    <w:abstractNumId w:val="14"/>
  </w:num>
  <w:num w:numId="43">
    <w:abstractNumId w:val="34"/>
  </w:num>
  <w:num w:numId="44">
    <w:abstractNumId w:val="7"/>
  </w:num>
  <w:num w:numId="45">
    <w:abstractNumId w:val="30"/>
  </w:num>
  <w:num w:numId="46">
    <w:abstractNumId w:val="44"/>
  </w:num>
  <w:num w:numId="47">
    <w:abstractNumId w:val="37"/>
  </w:num>
  <w:num w:numId="48">
    <w:abstractNumId w:val="0"/>
  </w:num>
  <w:num w:numId="49">
    <w:abstractNumId w:val="46"/>
  </w:num>
  <w:num w:numId="50">
    <w:abstractNumId w:val="24"/>
  </w:num>
  <w:num w:numId="51">
    <w:abstractNumId w:val="19"/>
  </w:num>
  <w:num w:numId="52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584"/>
    <w:rsid w:val="00036DE7"/>
    <w:rsid w:val="000437BD"/>
    <w:rsid w:val="00091F8E"/>
    <w:rsid w:val="000B177B"/>
    <w:rsid w:val="000B4456"/>
    <w:rsid w:val="001017C8"/>
    <w:rsid w:val="001171D1"/>
    <w:rsid w:val="001425FE"/>
    <w:rsid w:val="001504E1"/>
    <w:rsid w:val="00161465"/>
    <w:rsid w:val="0021215D"/>
    <w:rsid w:val="00254222"/>
    <w:rsid w:val="00274396"/>
    <w:rsid w:val="00282664"/>
    <w:rsid w:val="00310F1F"/>
    <w:rsid w:val="00340102"/>
    <w:rsid w:val="00384D6C"/>
    <w:rsid w:val="00390584"/>
    <w:rsid w:val="00390BFF"/>
    <w:rsid w:val="003A304F"/>
    <w:rsid w:val="003C4382"/>
    <w:rsid w:val="003E3A45"/>
    <w:rsid w:val="00470B1E"/>
    <w:rsid w:val="00472BE1"/>
    <w:rsid w:val="004C6E56"/>
    <w:rsid w:val="00502648"/>
    <w:rsid w:val="00543A69"/>
    <w:rsid w:val="00547388"/>
    <w:rsid w:val="00576D9C"/>
    <w:rsid w:val="005A32D8"/>
    <w:rsid w:val="005C0370"/>
    <w:rsid w:val="005C06AD"/>
    <w:rsid w:val="0064160D"/>
    <w:rsid w:val="006B0142"/>
    <w:rsid w:val="006C6661"/>
    <w:rsid w:val="006C7C24"/>
    <w:rsid w:val="006E368B"/>
    <w:rsid w:val="00740992"/>
    <w:rsid w:val="00803C4B"/>
    <w:rsid w:val="0083237C"/>
    <w:rsid w:val="008B6952"/>
    <w:rsid w:val="008D1153"/>
    <w:rsid w:val="008D2088"/>
    <w:rsid w:val="00905A82"/>
    <w:rsid w:val="0097343B"/>
    <w:rsid w:val="009C75BE"/>
    <w:rsid w:val="009E070E"/>
    <w:rsid w:val="00A12A76"/>
    <w:rsid w:val="00A83241"/>
    <w:rsid w:val="00AC1074"/>
    <w:rsid w:val="00AF46A0"/>
    <w:rsid w:val="00B16B36"/>
    <w:rsid w:val="00B22587"/>
    <w:rsid w:val="00B86692"/>
    <w:rsid w:val="00BF7136"/>
    <w:rsid w:val="00C03D3E"/>
    <w:rsid w:val="00C06379"/>
    <w:rsid w:val="00C54646"/>
    <w:rsid w:val="00C84C6B"/>
    <w:rsid w:val="00CD06F8"/>
    <w:rsid w:val="00D51820"/>
    <w:rsid w:val="00DA7DEC"/>
    <w:rsid w:val="00DB33DF"/>
    <w:rsid w:val="00DE3AD4"/>
    <w:rsid w:val="00E055FF"/>
    <w:rsid w:val="00E1141A"/>
    <w:rsid w:val="00E32255"/>
    <w:rsid w:val="00F82945"/>
    <w:rsid w:val="00F84ED0"/>
    <w:rsid w:val="00FD26FA"/>
    <w:rsid w:val="00FD523F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0584"/>
    <w:rPr>
      <w:rFonts w:ascii="Arial" w:hAnsi="Arial" w:cs="Arial Unicode MS"/>
      <w:color w:val="000000"/>
      <w:sz w:val="24"/>
      <w:szCs w:val="24"/>
      <w:u w:color="000000"/>
      <w:shd w:val="nil"/>
    </w:rPr>
  </w:style>
  <w:style w:type="paragraph" w:styleId="Nagwek1">
    <w:name w:val="heading 1"/>
    <w:next w:val="Normalny"/>
    <w:rsid w:val="00390584"/>
    <w:pPr>
      <w:keepNext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  <w:shd w:val="ni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3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next w:val="Normalny"/>
    <w:rsid w:val="00390584"/>
    <w:pPr>
      <w:keepNext/>
      <w:outlineLvl w:val="3"/>
    </w:pPr>
    <w:rPr>
      <w:rFonts w:ascii="Arial" w:hAnsi="Arial" w:cs="Arial Unicode MS"/>
      <w:b/>
      <w:bCs/>
      <w:color w:val="000000"/>
      <w:sz w:val="32"/>
      <w:szCs w:val="32"/>
      <w:u w:color="000000"/>
      <w:shd w:val="nil"/>
    </w:rPr>
  </w:style>
  <w:style w:type="paragraph" w:styleId="Nagwek5">
    <w:name w:val="heading 5"/>
    <w:next w:val="Normalny"/>
    <w:rsid w:val="00390584"/>
    <w:pPr>
      <w:keepNext/>
      <w:keepLines/>
      <w:spacing w:before="200"/>
      <w:outlineLvl w:val="4"/>
    </w:pPr>
    <w:rPr>
      <w:rFonts w:ascii="Cambria" w:hAnsi="Cambria" w:cs="Arial Unicode MS"/>
      <w:color w:val="243F60"/>
      <w:sz w:val="24"/>
      <w:szCs w:val="24"/>
      <w:u w:color="243F6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584"/>
    <w:rPr>
      <w:u w:val="single"/>
    </w:rPr>
  </w:style>
  <w:style w:type="table" w:customStyle="1" w:styleId="TableNormal">
    <w:name w:val="Table Normal"/>
    <w:rsid w:val="00390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5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Zaimportowanystyl1">
    <w:name w:val="Zaimportowany styl 1"/>
    <w:rsid w:val="00390584"/>
    <w:pPr>
      <w:numPr>
        <w:numId w:val="1"/>
      </w:numPr>
    </w:pPr>
  </w:style>
  <w:style w:type="numbering" w:customStyle="1" w:styleId="Zaimportowanystyl3">
    <w:name w:val="Zaimportowany styl 3"/>
    <w:rsid w:val="00390584"/>
    <w:pPr>
      <w:numPr>
        <w:numId w:val="2"/>
      </w:numPr>
    </w:pPr>
  </w:style>
  <w:style w:type="numbering" w:customStyle="1" w:styleId="Zaimportowanystyl4">
    <w:name w:val="Zaimportowany styl 4"/>
    <w:rsid w:val="00390584"/>
    <w:pPr>
      <w:numPr>
        <w:numId w:val="3"/>
      </w:numPr>
    </w:pPr>
  </w:style>
  <w:style w:type="numbering" w:customStyle="1" w:styleId="Zaimportowanystyl5">
    <w:name w:val="Zaimportowany styl 5"/>
    <w:rsid w:val="00390584"/>
    <w:pPr>
      <w:numPr>
        <w:numId w:val="4"/>
      </w:numPr>
    </w:pPr>
  </w:style>
  <w:style w:type="numbering" w:customStyle="1" w:styleId="Zaimportowanystyl6">
    <w:name w:val="Zaimportowany styl 6"/>
    <w:rsid w:val="00390584"/>
    <w:pPr>
      <w:numPr>
        <w:numId w:val="5"/>
      </w:numPr>
    </w:pPr>
  </w:style>
  <w:style w:type="numbering" w:customStyle="1" w:styleId="Zaimportowanystyl7">
    <w:name w:val="Zaimportowany styl 7"/>
    <w:rsid w:val="00390584"/>
    <w:pPr>
      <w:numPr>
        <w:numId w:val="6"/>
      </w:numPr>
    </w:pPr>
  </w:style>
  <w:style w:type="paragraph" w:customStyle="1" w:styleId="Bodytext2">
    <w:name w:val="Body text (2)"/>
    <w:link w:val="Bodytext20"/>
    <w:rsid w:val="00390584"/>
    <w:pPr>
      <w:widowControl w:val="0"/>
      <w:shd w:val="clear" w:color="auto" w:fill="FFFFFF"/>
      <w:spacing w:line="20" w:lineRule="atLeast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Zaimportowanystyl13">
    <w:name w:val="Zaimportowany styl 13"/>
    <w:rsid w:val="00390584"/>
    <w:pPr>
      <w:numPr>
        <w:numId w:val="8"/>
      </w:numPr>
    </w:pPr>
  </w:style>
  <w:style w:type="numbering" w:customStyle="1" w:styleId="Zaimportowanystyl14">
    <w:name w:val="Zaimportowany styl 14"/>
    <w:rsid w:val="00390584"/>
    <w:pPr>
      <w:numPr>
        <w:numId w:val="9"/>
      </w:numPr>
    </w:pPr>
  </w:style>
  <w:style w:type="numbering" w:customStyle="1" w:styleId="Zaimportowanystyl15">
    <w:name w:val="Zaimportowany styl 15"/>
    <w:rsid w:val="00390584"/>
    <w:pPr>
      <w:numPr>
        <w:numId w:val="10"/>
      </w:numPr>
    </w:pPr>
  </w:style>
  <w:style w:type="numbering" w:customStyle="1" w:styleId="Zaimportowanystyl16">
    <w:name w:val="Zaimportowany styl 16"/>
    <w:rsid w:val="00390584"/>
    <w:pPr>
      <w:numPr>
        <w:numId w:val="11"/>
      </w:numPr>
    </w:pPr>
  </w:style>
  <w:style w:type="numbering" w:customStyle="1" w:styleId="Zaimportowanystyl17">
    <w:name w:val="Zaimportowany styl 17"/>
    <w:rsid w:val="00390584"/>
    <w:pPr>
      <w:numPr>
        <w:numId w:val="12"/>
      </w:numPr>
    </w:pPr>
  </w:style>
  <w:style w:type="numbering" w:customStyle="1" w:styleId="Zaimportowanystyl18">
    <w:name w:val="Zaimportowany styl 18"/>
    <w:rsid w:val="00390584"/>
    <w:pPr>
      <w:numPr>
        <w:numId w:val="13"/>
      </w:numPr>
    </w:pPr>
  </w:style>
  <w:style w:type="numbering" w:customStyle="1" w:styleId="Zaimportowanystyl19">
    <w:name w:val="Zaimportowany styl 19"/>
    <w:rsid w:val="00390584"/>
    <w:pPr>
      <w:numPr>
        <w:numId w:val="14"/>
      </w:numPr>
    </w:pPr>
  </w:style>
  <w:style w:type="numbering" w:customStyle="1" w:styleId="Zaimportowanystyl20">
    <w:name w:val="Zaimportowany styl 20"/>
    <w:rsid w:val="00390584"/>
    <w:pPr>
      <w:numPr>
        <w:numId w:val="15"/>
      </w:numPr>
    </w:pPr>
  </w:style>
  <w:style w:type="numbering" w:customStyle="1" w:styleId="Zaimportowanystyl21">
    <w:name w:val="Zaimportowany styl 21"/>
    <w:rsid w:val="00390584"/>
    <w:pPr>
      <w:numPr>
        <w:numId w:val="16"/>
      </w:numPr>
    </w:pPr>
  </w:style>
  <w:style w:type="numbering" w:customStyle="1" w:styleId="Zaimportowanystyl22">
    <w:name w:val="Zaimportowany styl 22"/>
    <w:rsid w:val="00390584"/>
    <w:pPr>
      <w:numPr>
        <w:numId w:val="17"/>
      </w:numPr>
    </w:pPr>
  </w:style>
  <w:style w:type="numbering" w:customStyle="1" w:styleId="Zaimportowanystyl23">
    <w:name w:val="Zaimportowany styl 23"/>
    <w:rsid w:val="00390584"/>
    <w:pPr>
      <w:numPr>
        <w:numId w:val="18"/>
      </w:numPr>
    </w:pPr>
  </w:style>
  <w:style w:type="numbering" w:customStyle="1" w:styleId="Zaimportowanystyl24">
    <w:name w:val="Zaimportowany styl 24"/>
    <w:rsid w:val="00390584"/>
    <w:pPr>
      <w:numPr>
        <w:numId w:val="19"/>
      </w:numPr>
    </w:pPr>
  </w:style>
  <w:style w:type="numbering" w:customStyle="1" w:styleId="Zaimportowanystyl25">
    <w:name w:val="Zaimportowany styl 25"/>
    <w:rsid w:val="00390584"/>
    <w:pPr>
      <w:numPr>
        <w:numId w:val="21"/>
      </w:numPr>
    </w:pPr>
  </w:style>
  <w:style w:type="numbering" w:customStyle="1" w:styleId="Zaimportowanystyl26">
    <w:name w:val="Zaimportowany styl 26"/>
    <w:rsid w:val="00390584"/>
    <w:pPr>
      <w:numPr>
        <w:numId w:val="23"/>
      </w:numPr>
    </w:pPr>
  </w:style>
  <w:style w:type="character" w:customStyle="1" w:styleId="Brak">
    <w:name w:val="Brak"/>
    <w:rsid w:val="009E070E"/>
  </w:style>
  <w:style w:type="paragraph" w:styleId="Akapitzlist">
    <w:name w:val="List Paragraph"/>
    <w:link w:val="AkapitzlistZnak"/>
    <w:uiPriority w:val="34"/>
    <w:qFormat/>
    <w:rsid w:val="009E070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9E070E"/>
    <w:pPr>
      <w:numPr>
        <w:numId w:val="26"/>
      </w:numPr>
    </w:pPr>
  </w:style>
  <w:style w:type="character" w:styleId="Pogrubienie">
    <w:name w:val="Strong"/>
    <w:basedOn w:val="Domylnaczcionkaakapitu"/>
    <w:uiPriority w:val="22"/>
    <w:qFormat/>
    <w:rsid w:val="00547388"/>
    <w:rPr>
      <w:b/>
      <w:bCs w:val="0"/>
    </w:rPr>
  </w:style>
  <w:style w:type="character" w:customStyle="1" w:styleId="apple-converted-space">
    <w:name w:val="apple-converted-space"/>
    <w:basedOn w:val="Domylnaczcionkaakapitu"/>
    <w:rsid w:val="00547388"/>
  </w:style>
  <w:style w:type="character" w:styleId="Uwydatnienie">
    <w:name w:val="Emphasis"/>
    <w:basedOn w:val="Domylnaczcionkaakapitu"/>
    <w:uiPriority w:val="20"/>
    <w:qFormat/>
    <w:rsid w:val="0054738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3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3C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0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5A82"/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0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A82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22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22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D1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</w:pPr>
    <w:rPr>
      <w:rFonts w:eastAsia="Times New Roman" w:cs="Arial"/>
      <w:color w:val="auto"/>
      <w:sz w:val="22"/>
      <w:bdr w:val="none" w:sz="0" w:space="0" w:color="auto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sid w:val="008D1153"/>
    <w:rPr>
      <w:rFonts w:ascii="Arial" w:eastAsia="Times New Roman" w:hAnsi="Arial" w:cs="Arial"/>
      <w:sz w:val="22"/>
      <w:szCs w:val="24"/>
      <w:bdr w:val="none" w:sz="0" w:space="0" w:color="auto"/>
    </w:rPr>
  </w:style>
  <w:style w:type="paragraph" w:customStyle="1" w:styleId="Tabela">
    <w:name w:val="Tabela"/>
    <w:next w:val="Normalny"/>
    <w:rsid w:val="00E05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rsid w:val="00E05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360" w:lineRule="auto"/>
      <w:jc w:val="both"/>
    </w:pPr>
    <w:rPr>
      <w:rFonts w:eastAsia="Times New Roman" w:cs="Arial"/>
      <w:color w:val="auto"/>
      <w:sz w:val="22"/>
      <w:bdr w:val="none" w:sz="0" w:space="0" w:color="auto"/>
      <w:shd w:val="clear" w:color="auto" w:fill="auto"/>
    </w:rPr>
  </w:style>
  <w:style w:type="paragraph" w:customStyle="1" w:styleId="tab">
    <w:name w:val="tab"/>
    <w:basedOn w:val="Normalny"/>
    <w:link w:val="tabZnak"/>
    <w:qFormat/>
    <w:rsid w:val="00E055FF"/>
    <w:pPr>
      <w:numPr>
        <w:numId w:val="3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overflowPunct w:val="0"/>
      <w:autoSpaceDE w:val="0"/>
      <w:autoSpaceDN w:val="0"/>
      <w:adjustRightInd w:val="0"/>
      <w:spacing w:before="240" w:after="120" w:line="360" w:lineRule="auto"/>
      <w:ind w:left="1134" w:right="-1" w:hanging="1134"/>
      <w:jc w:val="both"/>
      <w:textAlignment w:val="baseline"/>
    </w:pPr>
    <w:rPr>
      <w:rFonts w:eastAsia="Times New Roman" w:cs="Arial"/>
      <w:color w:val="auto"/>
      <w:sz w:val="20"/>
      <w:szCs w:val="20"/>
      <w:bdr w:val="none" w:sz="0" w:space="0" w:color="auto"/>
      <w:shd w:val="clear" w:color="auto" w:fill="auto"/>
    </w:rPr>
  </w:style>
  <w:style w:type="character" w:customStyle="1" w:styleId="tabZnak">
    <w:name w:val="tab Znak"/>
    <w:basedOn w:val="Domylnaczcionkaakapitu"/>
    <w:link w:val="tab"/>
    <w:rsid w:val="00E055FF"/>
    <w:rPr>
      <w:rFonts w:ascii="Arial" w:eastAsia="Times New Roman" w:hAnsi="Arial" w:cs="Arial"/>
      <w:u w:color="000000"/>
      <w:bdr w:val="none" w:sz="0" w:space="0" w:color="auto"/>
    </w:rPr>
  </w:style>
  <w:style w:type="table" w:styleId="Tabela-Siatka">
    <w:name w:val="Table Grid"/>
    <w:basedOn w:val="Standardowy"/>
    <w:uiPriority w:val="59"/>
    <w:rsid w:val="00470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basedOn w:val="Domylnaczcionkaakapitu"/>
    <w:link w:val="Bodytext2"/>
    <w:rsid w:val="000B4456"/>
    <w:rPr>
      <w:rFonts w:ascii="Calibri" w:hAnsi="Calibri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Bodytext2Italic">
    <w:name w:val="Body text (2) + Italic"/>
    <w:basedOn w:val="Bodytext20"/>
    <w:rsid w:val="001504E1"/>
    <w:rPr>
      <w:rFonts w:eastAsia="Calibri" w:cs="Calibri"/>
      <w:b w:val="0"/>
      <w:bCs w:val="0"/>
      <w:i/>
      <w:iCs/>
      <w:smallCaps w:val="0"/>
      <w:strike w:val="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apple-style-span">
    <w:name w:val="apple-style-span"/>
    <w:basedOn w:val="Domylnaczcionkaakapitu"/>
    <w:rsid w:val="00036DE7"/>
  </w:style>
  <w:style w:type="paragraph" w:customStyle="1" w:styleId="Nagwektabeli">
    <w:name w:val="Nagłówek tabeli"/>
    <w:basedOn w:val="Normalny"/>
    <w:rsid w:val="00472BE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Times New Roman" w:eastAsia="Times New Roman" w:hAnsi="Times New Roman" w:cs="Calibri"/>
      <w:b/>
      <w:bCs/>
      <w:color w:val="auto"/>
      <w:bdr w:val="none" w:sz="0" w:space="0" w:color="auto"/>
      <w:shd w:val="clear" w:color="auto" w:fil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6485</Words>
  <Characters>38914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Młynarczyk Dorota</dc:creator>
  <cp:lastModifiedBy>dmlynar</cp:lastModifiedBy>
  <cp:revision>8</cp:revision>
  <cp:lastPrinted>2023-01-16T11:22:00Z</cp:lastPrinted>
  <dcterms:created xsi:type="dcterms:W3CDTF">2023-01-26T11:57:00Z</dcterms:created>
  <dcterms:modified xsi:type="dcterms:W3CDTF">2023-01-26T13:32:00Z</dcterms:modified>
</cp:coreProperties>
</file>